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459" w:type="dxa"/>
        <w:tblLook w:val="01E0" w:firstRow="1" w:lastRow="1" w:firstColumn="1" w:lastColumn="1" w:noHBand="0" w:noVBand="0"/>
      </w:tblPr>
      <w:tblGrid>
        <w:gridCol w:w="5130"/>
        <w:gridCol w:w="5502"/>
      </w:tblGrid>
      <w:tr w:rsidR="005F47B8" w:rsidRPr="00A67418" w:rsidTr="003A26F1">
        <w:trPr>
          <w:trHeight w:val="1418"/>
        </w:trPr>
        <w:tc>
          <w:tcPr>
            <w:tcW w:w="5130" w:type="dxa"/>
          </w:tcPr>
          <w:p w:rsidR="005F47B8" w:rsidRPr="005F47B8" w:rsidRDefault="005F47B8" w:rsidP="00990520">
            <w:pPr>
              <w:tabs>
                <w:tab w:val="left" w:pos="915"/>
              </w:tabs>
              <w:overflowPunct w:val="0"/>
              <w:autoSpaceDE w:val="0"/>
              <w:autoSpaceDN w:val="0"/>
              <w:adjustRightInd w:val="0"/>
              <w:spacing w:line="264" w:lineRule="auto"/>
              <w:jc w:val="center"/>
              <w:textAlignment w:val="baseline"/>
              <w:rPr>
                <w:bCs/>
                <w:color w:val="000000" w:themeColor="text1"/>
                <w:sz w:val="26"/>
                <w:szCs w:val="26"/>
              </w:rPr>
            </w:pPr>
            <w:r w:rsidRPr="005F47B8">
              <w:rPr>
                <w:bCs/>
                <w:color w:val="000000" w:themeColor="text1"/>
                <w:sz w:val="26"/>
                <w:szCs w:val="26"/>
              </w:rPr>
              <w:t xml:space="preserve">SỞ Y TẾ </w:t>
            </w:r>
            <w:r w:rsidR="00C72BDF">
              <w:rPr>
                <w:bCs/>
                <w:color w:val="000000" w:themeColor="text1"/>
                <w:sz w:val="26"/>
                <w:szCs w:val="26"/>
              </w:rPr>
              <w:t xml:space="preserve">TỈNH </w:t>
            </w:r>
            <w:r w:rsidRPr="005F47B8">
              <w:rPr>
                <w:bCs/>
                <w:color w:val="000000" w:themeColor="text1"/>
                <w:sz w:val="26"/>
                <w:szCs w:val="26"/>
              </w:rPr>
              <w:t>BẮC GIANG</w:t>
            </w:r>
          </w:p>
          <w:p w:rsidR="005F47B8" w:rsidRPr="005F47B8" w:rsidRDefault="005F47B8" w:rsidP="00BD777A">
            <w:pPr>
              <w:tabs>
                <w:tab w:val="left" w:pos="915"/>
              </w:tabs>
              <w:overflowPunct w:val="0"/>
              <w:autoSpaceDE w:val="0"/>
              <w:autoSpaceDN w:val="0"/>
              <w:adjustRightInd w:val="0"/>
              <w:spacing w:line="264" w:lineRule="auto"/>
              <w:jc w:val="center"/>
              <w:textAlignment w:val="baseline"/>
              <w:rPr>
                <w:b/>
                <w:bCs/>
                <w:color w:val="000000" w:themeColor="text1"/>
                <w:sz w:val="26"/>
                <w:szCs w:val="26"/>
              </w:rPr>
            </w:pPr>
            <w:r w:rsidRPr="005F47B8">
              <w:rPr>
                <w:b/>
                <w:bCs/>
                <w:color w:val="000000" w:themeColor="text1"/>
                <w:sz w:val="26"/>
                <w:szCs w:val="26"/>
              </w:rPr>
              <w:t xml:space="preserve">TRUNG TÂM Y TẾ HUYỆN </w:t>
            </w:r>
            <w:r w:rsidR="00E16A4A">
              <w:rPr>
                <w:b/>
                <w:bCs/>
                <w:color w:val="000000" w:themeColor="text1"/>
                <w:sz w:val="26"/>
                <w:szCs w:val="26"/>
              </w:rPr>
              <w:t>LỤC NGẠN</w:t>
            </w:r>
          </w:p>
          <w:p w:rsidR="005F47B8" w:rsidRPr="005F47B8" w:rsidRDefault="00C459C2" w:rsidP="00990520">
            <w:pPr>
              <w:tabs>
                <w:tab w:val="left" w:pos="915"/>
              </w:tabs>
              <w:overflowPunct w:val="0"/>
              <w:autoSpaceDE w:val="0"/>
              <w:autoSpaceDN w:val="0"/>
              <w:adjustRightInd w:val="0"/>
              <w:spacing w:line="264" w:lineRule="auto"/>
              <w:jc w:val="center"/>
              <w:textAlignment w:val="baseline"/>
              <w:rPr>
                <w:b/>
                <w:bCs/>
                <w:color w:val="000000" w:themeColor="text1"/>
                <w:sz w:val="26"/>
                <w:szCs w:val="26"/>
              </w:rPr>
            </w:pPr>
            <w:r w:rsidRPr="005F47B8">
              <w:rPr>
                <w:rFonts w:ascii=".VnTime" w:hAnsi=".VnTime"/>
                <w:noProof/>
                <w:sz w:val="26"/>
                <w:szCs w:val="26"/>
              </w:rPr>
              <mc:AlternateContent>
                <mc:Choice Requires="wps">
                  <w:drawing>
                    <wp:anchor distT="4294967295" distB="4294967295" distL="114300" distR="114300" simplePos="0" relativeHeight="251657216" behindDoc="0" locked="0" layoutInCell="1" allowOverlap="1" wp14:anchorId="5AED7BBA" wp14:editId="63B06C3B">
                      <wp:simplePos x="0" y="0"/>
                      <wp:positionH relativeFrom="column">
                        <wp:posOffset>1049020</wp:posOffset>
                      </wp:positionH>
                      <wp:positionV relativeFrom="paragraph">
                        <wp:posOffset>24130</wp:posOffset>
                      </wp:positionV>
                      <wp:extent cx="8382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F3813" id="Straight Connector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6pt,1.9pt" to="148.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8YW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"/>
                  </w:pict>
                </mc:Fallback>
              </mc:AlternateContent>
            </w:r>
          </w:p>
          <w:p w:rsidR="005F47B8" w:rsidRDefault="005F47B8" w:rsidP="00BD1BA0">
            <w:pPr>
              <w:tabs>
                <w:tab w:val="left" w:pos="915"/>
              </w:tabs>
              <w:overflowPunct w:val="0"/>
              <w:autoSpaceDE w:val="0"/>
              <w:autoSpaceDN w:val="0"/>
              <w:adjustRightInd w:val="0"/>
              <w:spacing w:line="264" w:lineRule="auto"/>
              <w:jc w:val="center"/>
              <w:textAlignment w:val="baseline"/>
              <w:rPr>
                <w:bCs/>
                <w:color w:val="000000" w:themeColor="text1"/>
                <w:sz w:val="26"/>
                <w:szCs w:val="26"/>
              </w:rPr>
            </w:pPr>
            <w:r w:rsidRPr="005F47B8">
              <w:rPr>
                <w:bCs/>
                <w:color w:val="000000" w:themeColor="text1"/>
                <w:sz w:val="26"/>
                <w:szCs w:val="26"/>
              </w:rPr>
              <w:t xml:space="preserve">Số: </w:t>
            </w:r>
            <w:r w:rsidR="008A6050">
              <w:rPr>
                <w:bCs/>
                <w:color w:val="000000" w:themeColor="text1"/>
                <w:sz w:val="26"/>
                <w:szCs w:val="26"/>
              </w:rPr>
              <w:t xml:space="preserve"> </w:t>
            </w:r>
            <w:r w:rsidR="007E0EF3">
              <w:rPr>
                <w:bCs/>
                <w:color w:val="000000" w:themeColor="text1"/>
                <w:sz w:val="26"/>
                <w:szCs w:val="26"/>
              </w:rPr>
              <w:t xml:space="preserve"> </w:t>
            </w:r>
            <w:r w:rsidR="0003175A">
              <w:rPr>
                <w:bCs/>
                <w:color w:val="000000" w:themeColor="text1"/>
                <w:sz w:val="26"/>
                <w:szCs w:val="26"/>
              </w:rPr>
              <w:t xml:space="preserve">  </w:t>
            </w:r>
            <w:r w:rsidR="007E0EF3">
              <w:rPr>
                <w:bCs/>
                <w:color w:val="000000" w:themeColor="text1"/>
                <w:sz w:val="26"/>
                <w:szCs w:val="26"/>
              </w:rPr>
              <w:t xml:space="preserve">   </w:t>
            </w:r>
            <w:r w:rsidR="00902782">
              <w:rPr>
                <w:bCs/>
                <w:color w:val="000000" w:themeColor="text1"/>
                <w:sz w:val="26"/>
                <w:szCs w:val="26"/>
              </w:rPr>
              <w:t xml:space="preserve"> </w:t>
            </w:r>
            <w:r w:rsidRPr="005F47B8">
              <w:rPr>
                <w:bCs/>
                <w:color w:val="000000" w:themeColor="text1"/>
                <w:sz w:val="26"/>
                <w:szCs w:val="26"/>
              </w:rPr>
              <w:t>/TTYT</w:t>
            </w:r>
            <w:r w:rsidR="007859E2">
              <w:rPr>
                <w:bCs/>
                <w:color w:val="000000" w:themeColor="text1"/>
                <w:sz w:val="26"/>
                <w:szCs w:val="26"/>
              </w:rPr>
              <w:t>-</w:t>
            </w:r>
            <w:r w:rsidR="003F6892">
              <w:rPr>
                <w:bCs/>
                <w:color w:val="000000" w:themeColor="text1"/>
                <w:sz w:val="26"/>
                <w:szCs w:val="26"/>
              </w:rPr>
              <w:t>KD</w:t>
            </w:r>
          </w:p>
          <w:p w:rsidR="00BA686A" w:rsidRDefault="00BD1BA0" w:rsidP="00BA686A">
            <w:pPr>
              <w:tabs>
                <w:tab w:val="left" w:pos="915"/>
              </w:tabs>
              <w:overflowPunct w:val="0"/>
              <w:autoSpaceDE w:val="0"/>
              <w:autoSpaceDN w:val="0"/>
              <w:adjustRightInd w:val="0"/>
              <w:spacing w:line="264" w:lineRule="auto"/>
              <w:jc w:val="center"/>
              <w:textAlignment w:val="baseline"/>
              <w:rPr>
                <w:bCs/>
                <w:color w:val="000000" w:themeColor="text1"/>
                <w:sz w:val="26"/>
                <w:szCs w:val="26"/>
              </w:rPr>
            </w:pPr>
            <w:r>
              <w:rPr>
                <w:bCs/>
                <w:color w:val="000000" w:themeColor="text1"/>
                <w:sz w:val="26"/>
                <w:szCs w:val="26"/>
              </w:rPr>
              <w:t xml:space="preserve">V/v đề nghị báo giá dịch vụ </w:t>
            </w:r>
          </w:p>
          <w:p w:rsidR="00BD1BA0" w:rsidRPr="005F47B8" w:rsidRDefault="00BD1BA0" w:rsidP="00BA686A">
            <w:pPr>
              <w:tabs>
                <w:tab w:val="left" w:pos="915"/>
              </w:tabs>
              <w:overflowPunct w:val="0"/>
              <w:autoSpaceDE w:val="0"/>
              <w:autoSpaceDN w:val="0"/>
              <w:adjustRightInd w:val="0"/>
              <w:spacing w:line="264" w:lineRule="auto"/>
              <w:jc w:val="center"/>
              <w:textAlignment w:val="baseline"/>
              <w:rPr>
                <w:bCs/>
                <w:color w:val="000000" w:themeColor="text1"/>
                <w:sz w:val="26"/>
                <w:szCs w:val="26"/>
              </w:rPr>
            </w:pPr>
            <w:r>
              <w:rPr>
                <w:bCs/>
                <w:color w:val="000000" w:themeColor="text1"/>
                <w:sz w:val="26"/>
                <w:szCs w:val="26"/>
              </w:rPr>
              <w:t xml:space="preserve">tư vấn đấu thầu </w:t>
            </w:r>
          </w:p>
        </w:tc>
        <w:tc>
          <w:tcPr>
            <w:tcW w:w="5502" w:type="dxa"/>
          </w:tcPr>
          <w:p w:rsidR="005F47B8" w:rsidRPr="005F47B8" w:rsidRDefault="005F47B8" w:rsidP="00990520">
            <w:pPr>
              <w:tabs>
                <w:tab w:val="left" w:pos="915"/>
              </w:tabs>
              <w:overflowPunct w:val="0"/>
              <w:autoSpaceDE w:val="0"/>
              <w:autoSpaceDN w:val="0"/>
              <w:adjustRightInd w:val="0"/>
              <w:spacing w:line="264" w:lineRule="auto"/>
              <w:jc w:val="center"/>
              <w:textAlignment w:val="baseline"/>
              <w:rPr>
                <w:b/>
                <w:color w:val="000000" w:themeColor="text1"/>
                <w:sz w:val="26"/>
                <w:szCs w:val="26"/>
              </w:rPr>
            </w:pPr>
            <w:r w:rsidRPr="005F47B8">
              <w:rPr>
                <w:b/>
                <w:color w:val="000000" w:themeColor="text1"/>
                <w:sz w:val="26"/>
                <w:szCs w:val="26"/>
              </w:rPr>
              <w:t>CỘNG HÒA XÃ HỘI CHỦ NGHĨA VIỆT NAM</w:t>
            </w:r>
          </w:p>
          <w:p w:rsidR="005F47B8" w:rsidRPr="005F47B8" w:rsidRDefault="005F47B8" w:rsidP="00990520">
            <w:pPr>
              <w:tabs>
                <w:tab w:val="left" w:pos="915"/>
              </w:tabs>
              <w:overflowPunct w:val="0"/>
              <w:autoSpaceDE w:val="0"/>
              <w:autoSpaceDN w:val="0"/>
              <w:adjustRightInd w:val="0"/>
              <w:spacing w:line="264" w:lineRule="auto"/>
              <w:jc w:val="center"/>
              <w:textAlignment w:val="baseline"/>
              <w:rPr>
                <w:b/>
                <w:color w:val="000000" w:themeColor="text1"/>
                <w:sz w:val="26"/>
                <w:szCs w:val="26"/>
              </w:rPr>
            </w:pPr>
            <w:r w:rsidRPr="005F47B8">
              <w:rPr>
                <w:b/>
                <w:color w:val="000000" w:themeColor="text1"/>
                <w:sz w:val="26"/>
                <w:szCs w:val="26"/>
              </w:rPr>
              <w:t>Độc lập - Tự do - Hạnh phúc</w:t>
            </w:r>
          </w:p>
          <w:p w:rsidR="005F47B8" w:rsidRPr="005F47B8" w:rsidRDefault="005F47B8" w:rsidP="00990520">
            <w:pPr>
              <w:tabs>
                <w:tab w:val="left" w:pos="915"/>
              </w:tabs>
              <w:overflowPunct w:val="0"/>
              <w:autoSpaceDE w:val="0"/>
              <w:autoSpaceDN w:val="0"/>
              <w:adjustRightInd w:val="0"/>
              <w:spacing w:line="264" w:lineRule="auto"/>
              <w:jc w:val="center"/>
              <w:textAlignment w:val="baseline"/>
              <w:rPr>
                <w:b/>
                <w:color w:val="000000" w:themeColor="text1"/>
                <w:sz w:val="26"/>
                <w:szCs w:val="26"/>
              </w:rPr>
            </w:pPr>
            <w:r w:rsidRPr="005F47B8">
              <w:rPr>
                <w:rFonts w:ascii=".VnTime" w:hAnsi=".VnTime"/>
                <w:noProof/>
                <w:sz w:val="26"/>
                <w:szCs w:val="26"/>
              </w:rPr>
              <mc:AlternateContent>
                <mc:Choice Requires="wps">
                  <w:drawing>
                    <wp:anchor distT="4294967295" distB="4294967295" distL="114300" distR="114300" simplePos="0" relativeHeight="251658240" behindDoc="0" locked="0" layoutInCell="1" allowOverlap="1" wp14:anchorId="0234EF3A" wp14:editId="43CA24BD">
                      <wp:simplePos x="0" y="0"/>
                      <wp:positionH relativeFrom="column">
                        <wp:posOffset>763270</wp:posOffset>
                      </wp:positionH>
                      <wp:positionV relativeFrom="paragraph">
                        <wp:posOffset>24765</wp:posOffset>
                      </wp:positionV>
                      <wp:extent cx="1847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B32F7"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1pt,1.95pt" to="205.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l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"/>
                  </w:pict>
                </mc:Fallback>
              </mc:AlternateContent>
            </w:r>
          </w:p>
          <w:p w:rsidR="005F47B8" w:rsidRPr="005F47B8" w:rsidRDefault="000F5CB3" w:rsidP="00844CF0">
            <w:pPr>
              <w:tabs>
                <w:tab w:val="left" w:pos="915"/>
              </w:tabs>
              <w:overflowPunct w:val="0"/>
              <w:autoSpaceDE w:val="0"/>
              <w:autoSpaceDN w:val="0"/>
              <w:adjustRightInd w:val="0"/>
              <w:spacing w:line="264" w:lineRule="auto"/>
              <w:jc w:val="center"/>
              <w:textAlignment w:val="baseline"/>
              <w:rPr>
                <w:i/>
                <w:color w:val="000000" w:themeColor="text1"/>
                <w:sz w:val="26"/>
                <w:szCs w:val="26"/>
              </w:rPr>
            </w:pPr>
            <w:r>
              <w:rPr>
                <w:i/>
                <w:color w:val="000000" w:themeColor="text1"/>
                <w:sz w:val="26"/>
                <w:szCs w:val="26"/>
              </w:rPr>
              <w:t xml:space="preserve">             </w:t>
            </w:r>
            <w:r w:rsidR="0032427E">
              <w:rPr>
                <w:i/>
                <w:color w:val="000000" w:themeColor="text1"/>
                <w:sz w:val="26"/>
                <w:szCs w:val="26"/>
              </w:rPr>
              <w:t>Lục Ngạn</w:t>
            </w:r>
            <w:r w:rsidR="005F47B8" w:rsidRPr="005F47B8">
              <w:rPr>
                <w:i/>
                <w:color w:val="000000" w:themeColor="text1"/>
                <w:sz w:val="26"/>
                <w:szCs w:val="26"/>
              </w:rPr>
              <w:t xml:space="preserve">, ngày </w:t>
            </w:r>
            <w:r w:rsidR="00844CF0">
              <w:rPr>
                <w:i/>
                <w:color w:val="000000" w:themeColor="text1"/>
                <w:sz w:val="26"/>
                <w:szCs w:val="26"/>
              </w:rPr>
              <w:t xml:space="preserve">    </w:t>
            </w:r>
            <w:r w:rsidR="00A76001">
              <w:rPr>
                <w:i/>
                <w:color w:val="000000" w:themeColor="text1"/>
                <w:sz w:val="26"/>
                <w:szCs w:val="26"/>
              </w:rPr>
              <w:t xml:space="preserve"> </w:t>
            </w:r>
            <w:r w:rsidR="005F47B8" w:rsidRPr="005F47B8">
              <w:rPr>
                <w:i/>
                <w:color w:val="000000" w:themeColor="text1"/>
                <w:sz w:val="26"/>
                <w:szCs w:val="26"/>
              </w:rPr>
              <w:t xml:space="preserve">tháng </w:t>
            </w:r>
            <w:r w:rsidR="00844CF0">
              <w:rPr>
                <w:i/>
                <w:color w:val="000000" w:themeColor="text1"/>
                <w:sz w:val="26"/>
                <w:szCs w:val="26"/>
              </w:rPr>
              <w:t>3</w:t>
            </w:r>
            <w:r w:rsidR="00902782">
              <w:rPr>
                <w:i/>
                <w:color w:val="000000" w:themeColor="text1"/>
                <w:sz w:val="26"/>
                <w:szCs w:val="26"/>
              </w:rPr>
              <w:t xml:space="preserve"> </w:t>
            </w:r>
            <w:r w:rsidR="005F47B8" w:rsidRPr="005F47B8">
              <w:rPr>
                <w:i/>
                <w:color w:val="000000" w:themeColor="text1"/>
                <w:sz w:val="26"/>
                <w:szCs w:val="26"/>
              </w:rPr>
              <w:t>năm 202</w:t>
            </w:r>
            <w:r w:rsidR="00844CF0">
              <w:rPr>
                <w:i/>
                <w:color w:val="000000" w:themeColor="text1"/>
                <w:sz w:val="26"/>
                <w:szCs w:val="26"/>
              </w:rPr>
              <w:t>5</w:t>
            </w:r>
          </w:p>
        </w:tc>
      </w:tr>
    </w:tbl>
    <w:p w:rsidR="00FA38D8" w:rsidRDefault="00FA38D8" w:rsidP="00DE01E3">
      <w:pPr>
        <w:jc w:val="both"/>
        <w:rPr>
          <w:spacing w:val="-2"/>
          <w:lang w:val="nl-NL"/>
        </w:rPr>
      </w:pPr>
    </w:p>
    <w:p w:rsidR="0038367B" w:rsidRPr="00FC2174" w:rsidRDefault="0038367B" w:rsidP="00C86EC1">
      <w:pPr>
        <w:spacing w:before="120" w:after="120"/>
        <w:ind w:firstLine="1134"/>
        <w:jc w:val="both"/>
        <w:rPr>
          <w:spacing w:val="-2"/>
          <w:lang w:val="nl-NL"/>
        </w:rPr>
      </w:pPr>
      <w:r w:rsidRPr="00FC2174">
        <w:rPr>
          <w:spacing w:val="-2"/>
          <w:lang w:val="nl-NL"/>
        </w:rPr>
        <w:t xml:space="preserve">Kính gửi: Các </w:t>
      </w:r>
      <w:r w:rsidR="00090058" w:rsidRPr="00FC2174">
        <w:rPr>
          <w:spacing w:val="-2"/>
          <w:lang w:val="nl-NL"/>
        </w:rPr>
        <w:t>đơn vị</w:t>
      </w:r>
      <w:r w:rsidR="004A1577" w:rsidRPr="00FC2174">
        <w:rPr>
          <w:spacing w:val="-2"/>
          <w:lang w:val="nl-NL"/>
        </w:rPr>
        <w:t>, doanh nghiệp</w:t>
      </w:r>
      <w:r w:rsidRPr="00FC2174">
        <w:rPr>
          <w:spacing w:val="-2"/>
          <w:lang w:val="nl-NL"/>
        </w:rPr>
        <w:t xml:space="preserve"> kinh doanh dịch vụ tư vấn đấu thầu</w:t>
      </w:r>
    </w:p>
    <w:p w:rsidR="0038367B" w:rsidRPr="00FC2174" w:rsidRDefault="0038367B" w:rsidP="00C86EC1">
      <w:pPr>
        <w:spacing w:before="120" w:after="120"/>
        <w:ind w:firstLine="567"/>
        <w:jc w:val="both"/>
        <w:rPr>
          <w:i/>
          <w:spacing w:val="-2"/>
          <w:lang w:val="nl-NL"/>
        </w:rPr>
      </w:pPr>
    </w:p>
    <w:p w:rsidR="009F2FD3" w:rsidRPr="009F2FD3" w:rsidRDefault="009F2FD3" w:rsidP="003A26F1">
      <w:pPr>
        <w:spacing w:before="80" w:after="80" w:line="264" w:lineRule="auto"/>
        <w:ind w:firstLine="567"/>
        <w:jc w:val="both"/>
        <w:rPr>
          <w:rFonts w:eastAsia="SimSun"/>
          <w:color w:val="000000"/>
          <w:lang w:eastAsia="zh-CN"/>
        </w:rPr>
      </w:pPr>
      <w:r w:rsidRPr="009F2FD3">
        <w:rPr>
          <w:rFonts w:eastAsia="SimSun"/>
          <w:color w:val="000000"/>
          <w:lang w:eastAsia="zh-CN"/>
        </w:rPr>
        <w:t xml:space="preserve">Căn cứ Luật Đấu thầu số 22/2023/QH15 ngày 23/6/2023 của Quốc hội; Luật số 57/2024/QH15 ngày 29/11/2024 sửa đổi Luật sửa đổi Luật Quy hoạch, Luật Đầu tư, Luật Đầu tư theo phương thức đối tác công tư và Luật Đấu thầu; </w:t>
      </w:r>
    </w:p>
    <w:p w:rsidR="009F2FD3" w:rsidRPr="009F2FD3" w:rsidRDefault="009F2FD3" w:rsidP="003A26F1">
      <w:pPr>
        <w:tabs>
          <w:tab w:val="left" w:pos="8100"/>
        </w:tabs>
        <w:spacing w:before="80" w:after="80" w:line="264" w:lineRule="auto"/>
        <w:ind w:firstLine="567"/>
        <w:jc w:val="both"/>
        <w:rPr>
          <w:rFonts w:eastAsia="SimSun"/>
          <w:color w:val="000000"/>
          <w:lang w:val="vi-VN" w:eastAsia="zh-CN"/>
        </w:rPr>
      </w:pPr>
      <w:r w:rsidRPr="009F2FD3">
        <w:rPr>
          <w:rFonts w:eastAsia="SimSun"/>
          <w:color w:val="000000"/>
          <w:lang w:eastAsia="zh-CN"/>
        </w:rPr>
        <w:t xml:space="preserve">Căn cứ Nghị định số </w:t>
      </w:r>
      <w:r w:rsidRPr="009F2FD3">
        <w:rPr>
          <w:rFonts w:eastAsia="SimSun"/>
          <w:bCs/>
          <w:color w:val="000000"/>
          <w:lang w:eastAsia="zh-CN"/>
        </w:rPr>
        <w:t>24/2024/NĐ-CP ngày 27/02/2024 của Chính phủ quy định chi tiết một số điều và biện pháp thi hành Luật Đấu thầu về lựa chọn nhà thầu;</w:t>
      </w:r>
      <w:r w:rsidRPr="009F2FD3">
        <w:rPr>
          <w:rFonts w:eastAsia="Calibri"/>
        </w:rPr>
        <w:t xml:space="preserve"> Nghị định số 17/2025/NĐ-CP sửa đổi, bổ sung một số điều của Nghị định quy định chi tiết một số điều và biện pháp thi hành Luật Đấu thầu;</w:t>
      </w:r>
    </w:p>
    <w:p w:rsidR="009F2FD3" w:rsidRPr="009F2FD3" w:rsidRDefault="009F2FD3" w:rsidP="003A26F1">
      <w:pPr>
        <w:spacing w:before="80" w:after="80" w:line="264" w:lineRule="auto"/>
        <w:ind w:firstLine="567"/>
        <w:jc w:val="both"/>
        <w:rPr>
          <w:rFonts w:eastAsia="SimSun"/>
          <w:color w:val="000000"/>
          <w:lang w:eastAsia="zh-CN"/>
        </w:rPr>
      </w:pPr>
      <w:r w:rsidRPr="009F2FD3">
        <w:rPr>
          <w:rFonts w:eastAsia="SimSun"/>
          <w:color w:val="000000"/>
          <w:lang w:eastAsia="zh-CN"/>
        </w:rPr>
        <w:t>Căn cứ Nghị định số 98/2021/NĐ-CP ngày 08/11/2021 của Chính phủ về quản lý trang thiết bị y tế; Nghị định số 07/2023/NĐ-CP ngày 03/3/2023 của Chính Phủ sửa đổi, bổ sung một số điều của Nghị định số 98/2021/NĐ-CP ngày 08 tháng 11 năm 2021 của Chính phủ về quản lý trang thiết bị y tế;</w:t>
      </w:r>
      <w:r w:rsidRPr="009F2FD3">
        <w:rPr>
          <w:rFonts w:eastAsia="SimSun"/>
          <w:iCs/>
          <w:color w:val="000000"/>
          <w:lang w:eastAsia="zh-CN"/>
        </w:rPr>
        <w:t xml:space="preserve"> Nghị định số 04/2025/NĐ-CP ngày 01/01/2025 sửa đổi, bổ sung một số điều của Nghị định số 98/2021/NĐ-CP ngày 08 tháng 11 năm 2021 về quản lý thiết bị y tế đã được sửa đổi, bổ sung một số điều theo Nghị định số 07/2023/NĐ-CP ngày 03 tháng 3 năm 2023 của Chính phủ;</w:t>
      </w:r>
    </w:p>
    <w:p w:rsidR="009F2FD3" w:rsidRDefault="009F2FD3" w:rsidP="003A26F1">
      <w:pPr>
        <w:spacing w:before="80" w:after="80"/>
        <w:ind w:firstLine="720"/>
        <w:jc w:val="both"/>
      </w:pPr>
      <w:r>
        <w:t>Căn cứ Nghị quyết số 01/2023/NQ-HĐND ngày 05/4/2023 của Hội đồng nhân dân tỉnh Bắc Giang ban hành Quy định phân cấp thẩm quyền quản lý, sử dụng tài sản công tại cơ quan, tổ chức, đơn vị thuộc phạm vi quản lý của tỉnh Bắc Giang; Nghị quyết số 66/2024/NQ-HĐND ngày 08/10/2024 của Hội đồng nhân dân tỉnh Bắc Giang ban hành Quy định thẩm quyền quyết định việc mua sắm tài sản, hàng hóa, dịch vụ của các nhiệm vụ khoa học và công nghệ; mua sắm hàng hóa, dịch vụ của cơ quan tổ chức, đon vị thuộc phạm vi quản lý của tỉnh Bắc Giang;</w:t>
      </w:r>
    </w:p>
    <w:p w:rsidR="009F2FD3" w:rsidRDefault="009F2FD3" w:rsidP="003A26F1">
      <w:pPr>
        <w:spacing w:before="80" w:after="80"/>
        <w:ind w:firstLine="720"/>
        <w:jc w:val="both"/>
      </w:pPr>
      <w:r>
        <w:t>Căn cứ Quyết định số 167/QĐ-SYT ngày 16/01/2025 của Sở Y tế tỉnh Bắc Giang về việc giao dự toán thu, chi ngân sách nhà nước năm 2025 (lần 1);</w:t>
      </w:r>
    </w:p>
    <w:p w:rsidR="001C0B2A" w:rsidRPr="000D339C" w:rsidRDefault="001C0B2A" w:rsidP="003A26F1">
      <w:pPr>
        <w:spacing w:before="80" w:after="80"/>
        <w:ind w:firstLine="720"/>
        <w:jc w:val="both"/>
        <w:rPr>
          <w:color w:val="000000" w:themeColor="text1"/>
        </w:rPr>
      </w:pPr>
      <w:r w:rsidRPr="000D339C">
        <w:rPr>
          <w:color w:val="000000" w:themeColor="text1"/>
        </w:rPr>
        <w:t xml:space="preserve">Trung tâm Y tế huyện </w:t>
      </w:r>
      <w:r w:rsidR="00E16A4A" w:rsidRPr="000D339C">
        <w:rPr>
          <w:color w:val="000000" w:themeColor="text1"/>
        </w:rPr>
        <w:t>Lục Ngạn</w:t>
      </w:r>
      <w:r w:rsidRPr="000D339C">
        <w:rPr>
          <w:color w:val="000000" w:themeColor="text1"/>
        </w:rPr>
        <w:t xml:space="preserve"> đang có nhu cầu tiếp nhận báo giá dịch vụ tư vấn đấu thầu cho dự toán mua sắm với một số thông tin chủ yếu như sau:</w:t>
      </w:r>
    </w:p>
    <w:p w:rsidR="003913EE" w:rsidRPr="000D339C" w:rsidRDefault="00747D7D" w:rsidP="003A26F1">
      <w:pPr>
        <w:widowControl w:val="0"/>
        <w:spacing w:before="80" w:after="80"/>
        <w:ind w:firstLine="720"/>
        <w:jc w:val="both"/>
        <w:rPr>
          <w:spacing w:val="-10"/>
          <w:lang w:val="nl-NL"/>
        </w:rPr>
      </w:pPr>
      <w:r w:rsidRPr="000D339C">
        <w:t>1. Dịch vụ mua sắm</w:t>
      </w:r>
      <w:r w:rsidR="0038367B" w:rsidRPr="000D339C">
        <w:t xml:space="preserve">: </w:t>
      </w:r>
      <w:r w:rsidR="00E929C7">
        <w:rPr>
          <w:iCs/>
        </w:rPr>
        <w:t xml:space="preserve">Mua </w:t>
      </w:r>
      <w:r w:rsidR="009F2FD3" w:rsidRPr="009F2FD3">
        <w:rPr>
          <w:color w:val="000000"/>
        </w:rPr>
        <w:t>khí y tế</w:t>
      </w:r>
      <w:r w:rsidR="00E929C7">
        <w:rPr>
          <w:iCs/>
        </w:rPr>
        <w:t xml:space="preserve"> của Trung tâm Y tế huyện Lục Ngạn</w:t>
      </w:r>
      <w:r w:rsidR="00025F74">
        <w:rPr>
          <w:color w:val="000000" w:themeColor="text1"/>
          <w:spacing w:val="-2"/>
          <w:lang w:val="nl-NL"/>
        </w:rPr>
        <w:t>.</w:t>
      </w:r>
    </w:p>
    <w:p w:rsidR="0038367B" w:rsidRPr="000D339C" w:rsidRDefault="00F407C6" w:rsidP="003A26F1">
      <w:pPr>
        <w:spacing w:before="80" w:after="80"/>
        <w:ind w:firstLine="720"/>
        <w:jc w:val="both"/>
      </w:pPr>
      <w:r w:rsidRPr="000D339C">
        <w:t xml:space="preserve">2. </w:t>
      </w:r>
      <w:r w:rsidR="002D07E9" w:rsidRPr="000D339C">
        <w:t>Bên mời thầu</w:t>
      </w:r>
      <w:r w:rsidR="00F635C8" w:rsidRPr="000D339C">
        <w:t xml:space="preserve"> – Chủ đầu tư</w:t>
      </w:r>
      <w:r w:rsidRPr="000D339C">
        <w:t xml:space="preserve">: </w:t>
      </w:r>
      <w:r w:rsidR="00E16A4A" w:rsidRPr="000D339C">
        <w:t>Trung tâm Y tế huyện Lục Ngạn</w:t>
      </w:r>
    </w:p>
    <w:p w:rsidR="002E1175" w:rsidRPr="009F2FD3" w:rsidRDefault="00A247B4" w:rsidP="003A26F1">
      <w:pPr>
        <w:spacing w:before="80" w:after="80" w:line="276" w:lineRule="auto"/>
        <w:ind w:firstLine="567"/>
        <w:jc w:val="both"/>
        <w:rPr>
          <w:i/>
          <w:color w:val="000000"/>
        </w:rPr>
      </w:pPr>
      <w:r w:rsidRPr="000D339C">
        <w:t xml:space="preserve">- Dự toán </w:t>
      </w:r>
      <w:r w:rsidRPr="00902782">
        <w:t xml:space="preserve">mua sắm: </w:t>
      </w:r>
      <w:r w:rsidR="009F2FD3">
        <w:rPr>
          <w:b/>
          <w:color w:val="000000" w:themeColor="text1"/>
        </w:rPr>
        <w:t>341.300.</w:t>
      </w:r>
      <w:r w:rsidR="009F2FD3" w:rsidRPr="001613A7">
        <w:rPr>
          <w:b/>
          <w:color w:val="000000" w:themeColor="text1"/>
        </w:rPr>
        <w:t xml:space="preserve">000 </w:t>
      </w:r>
      <w:r w:rsidR="009F2FD3" w:rsidRPr="009F2FD3">
        <w:rPr>
          <w:color w:val="000000" w:themeColor="text1"/>
        </w:rPr>
        <w:t>đồng</w:t>
      </w:r>
      <w:r w:rsidR="009F2FD3" w:rsidRPr="001613A7">
        <w:rPr>
          <w:b/>
          <w:color w:val="000000" w:themeColor="text1"/>
        </w:rPr>
        <w:t xml:space="preserve"> </w:t>
      </w:r>
      <w:r w:rsidR="009F2FD3" w:rsidRPr="009F2FD3">
        <w:rPr>
          <w:i/>
          <w:color w:val="000000" w:themeColor="text1"/>
        </w:rPr>
        <w:t>(</w:t>
      </w:r>
      <w:r w:rsidR="009F2FD3" w:rsidRPr="009F2FD3">
        <w:rPr>
          <w:i/>
          <w:color w:val="000000" w:themeColor="text1"/>
          <w:lang w:val="nb-NO"/>
        </w:rPr>
        <w:t>Bằng chữ: Ba trăm bốn mươi mốt triệu ba trăm nghìn đồng</w:t>
      </w:r>
      <w:r w:rsidR="009F2FD3" w:rsidRPr="009F2FD3">
        <w:rPr>
          <w:i/>
          <w:color w:val="000000" w:themeColor="text1"/>
        </w:rPr>
        <w:t>)</w:t>
      </w:r>
      <w:r w:rsidR="009F2FD3" w:rsidRPr="009F2FD3">
        <w:rPr>
          <w:i/>
          <w:color w:val="000000"/>
          <w:spacing w:val="-6"/>
          <w:lang w:val="nl-NL"/>
        </w:rPr>
        <w:t>.</w:t>
      </w:r>
    </w:p>
    <w:p w:rsidR="00902782" w:rsidRPr="00902782" w:rsidRDefault="00430BA8" w:rsidP="003A26F1">
      <w:pPr>
        <w:spacing w:before="80" w:after="80" w:line="276" w:lineRule="auto"/>
        <w:ind w:firstLine="709"/>
        <w:jc w:val="both"/>
        <w:rPr>
          <w:rFonts w:eastAsia="SimSun"/>
          <w:color w:val="000000"/>
          <w:lang w:val="es-ES" w:eastAsia="zh-CN"/>
        </w:rPr>
      </w:pPr>
      <w:r w:rsidRPr="00902782">
        <w:t>3</w:t>
      </w:r>
      <w:r w:rsidR="0038367B" w:rsidRPr="00902782">
        <w:t xml:space="preserve">. Nguồn vốn: </w:t>
      </w:r>
      <w:r w:rsidR="00902782" w:rsidRPr="00902782">
        <w:rPr>
          <w:rFonts w:eastAsia="SimSun"/>
          <w:color w:val="000000"/>
          <w:lang w:val="nb-NO" w:eastAsia="zh-CN"/>
        </w:rPr>
        <w:t>Nguồn thu sự nghiệp và các nguồn thu hợp pháp khác của đơn vị.</w:t>
      </w:r>
    </w:p>
    <w:p w:rsidR="0038367B" w:rsidRPr="00E81C0E" w:rsidRDefault="00430BA8" w:rsidP="003A26F1">
      <w:pPr>
        <w:spacing w:before="80" w:after="80" w:line="276" w:lineRule="auto"/>
        <w:ind w:firstLine="709"/>
        <w:jc w:val="both"/>
      </w:pPr>
      <w:r w:rsidRPr="000D339C">
        <w:lastRenderedPageBreak/>
        <w:t>4</w:t>
      </w:r>
      <w:r w:rsidR="0038367B" w:rsidRPr="000D339C">
        <w:t xml:space="preserve">. Hình thức lựa chọn nhà thầu và phương thức </w:t>
      </w:r>
      <w:r w:rsidR="00F407C6" w:rsidRPr="000D339C">
        <w:t>lựa chọn nhà thầu</w:t>
      </w:r>
      <w:r w:rsidR="0038367B" w:rsidRPr="000D339C">
        <w:t xml:space="preserve">: </w:t>
      </w:r>
      <w:r w:rsidR="002314B4">
        <w:t xml:space="preserve">Theo quy định của </w:t>
      </w:r>
      <w:r w:rsidR="002314B4" w:rsidRPr="00E81C0E">
        <w:rPr>
          <w:rFonts w:eastAsia="SimSun"/>
          <w:color w:val="000000"/>
          <w:lang w:eastAsia="zh-CN"/>
        </w:rPr>
        <w:t>Luật Đấu thầu số 22/2023/QH15 ngày 23/6/2023</w:t>
      </w:r>
      <w:r w:rsidR="009F2FD3">
        <w:rPr>
          <w:rFonts w:eastAsia="SimSun"/>
          <w:color w:val="000000"/>
          <w:lang w:eastAsia="zh-CN"/>
        </w:rPr>
        <w:t xml:space="preserve">, </w:t>
      </w:r>
      <w:r w:rsidR="009F2FD3" w:rsidRPr="009F2FD3">
        <w:rPr>
          <w:rFonts w:eastAsia="SimSun"/>
          <w:color w:val="000000"/>
          <w:lang w:eastAsia="zh-CN"/>
        </w:rPr>
        <w:t>Luật số 57/2024/QH15 ngày 29/11/2024</w:t>
      </w:r>
      <w:r w:rsidR="002314B4" w:rsidRPr="00E81C0E">
        <w:rPr>
          <w:rFonts w:eastAsia="SimSun"/>
          <w:color w:val="000000"/>
          <w:lang w:eastAsia="zh-CN"/>
        </w:rPr>
        <w:t xml:space="preserve"> của Quốc hội; Nghị định số </w:t>
      </w:r>
      <w:r w:rsidR="002314B4" w:rsidRPr="00E81C0E">
        <w:rPr>
          <w:rFonts w:eastAsia="SimSun"/>
          <w:bCs/>
          <w:color w:val="000000"/>
          <w:lang w:eastAsia="zh-CN"/>
        </w:rPr>
        <w:t>24/2024/NĐ-CP ngày 27/02/2024</w:t>
      </w:r>
      <w:r w:rsidR="009F2FD3">
        <w:rPr>
          <w:rFonts w:eastAsia="SimSun"/>
          <w:bCs/>
          <w:color w:val="000000"/>
          <w:lang w:eastAsia="zh-CN"/>
        </w:rPr>
        <w:t xml:space="preserve">, </w:t>
      </w:r>
      <w:r w:rsidR="009F2FD3" w:rsidRPr="009F2FD3">
        <w:rPr>
          <w:rFonts w:eastAsia="Calibri"/>
        </w:rPr>
        <w:t>Nghị định số 17/2025/NĐ-CP</w:t>
      </w:r>
      <w:r w:rsidR="002314B4" w:rsidRPr="00E81C0E">
        <w:rPr>
          <w:rFonts w:eastAsia="SimSun"/>
          <w:bCs/>
          <w:color w:val="000000"/>
          <w:lang w:eastAsia="zh-CN"/>
        </w:rPr>
        <w:t xml:space="preserve"> của Chính phủ và các văn bản hướng dẫn hiện hành… </w:t>
      </w:r>
    </w:p>
    <w:p w:rsidR="0038367B" w:rsidRPr="000D339C" w:rsidRDefault="003120F0" w:rsidP="003A26F1">
      <w:pPr>
        <w:spacing w:before="80" w:after="80"/>
        <w:ind w:firstLine="720"/>
        <w:jc w:val="both"/>
      </w:pPr>
      <w:r w:rsidRPr="000D339C">
        <w:t>5</w:t>
      </w:r>
      <w:r w:rsidR="0038367B" w:rsidRPr="000D339C">
        <w:t xml:space="preserve">. Thời gian bắt đầu tổ chức lựa chọn nhà thầu: </w:t>
      </w:r>
      <w:r w:rsidR="007E0EF3">
        <w:t xml:space="preserve">Tháng </w:t>
      </w:r>
      <w:r w:rsidR="009F2FD3">
        <w:t>4</w:t>
      </w:r>
      <w:r w:rsidR="0062015D">
        <w:t xml:space="preserve"> </w:t>
      </w:r>
      <w:r w:rsidR="0038367B" w:rsidRPr="000D339C">
        <w:t>năm 202</w:t>
      </w:r>
      <w:r w:rsidR="009F2FD3">
        <w:t>5</w:t>
      </w:r>
      <w:r w:rsidR="0038367B" w:rsidRPr="000D339C">
        <w:t>.</w:t>
      </w:r>
    </w:p>
    <w:p w:rsidR="0038367B" w:rsidRPr="000D339C" w:rsidRDefault="003120F0" w:rsidP="003A26F1">
      <w:pPr>
        <w:spacing w:before="80" w:after="80"/>
        <w:ind w:firstLine="720"/>
        <w:jc w:val="both"/>
      </w:pPr>
      <w:r w:rsidRPr="000D339C">
        <w:t>6</w:t>
      </w:r>
      <w:r w:rsidR="0038367B" w:rsidRPr="000D339C">
        <w:t xml:space="preserve">. Loại hợp đồng: Hợp đồng </w:t>
      </w:r>
      <w:r w:rsidR="007E0EF3">
        <w:t>trọn gói</w:t>
      </w:r>
      <w:r w:rsidR="0071631D" w:rsidRPr="000D339C">
        <w:t>.</w:t>
      </w:r>
    </w:p>
    <w:p w:rsidR="0038367B" w:rsidRPr="000D339C" w:rsidRDefault="003120F0" w:rsidP="003A26F1">
      <w:pPr>
        <w:spacing w:before="80" w:after="80"/>
        <w:ind w:firstLine="720"/>
        <w:jc w:val="both"/>
      </w:pPr>
      <w:r w:rsidRPr="000D339C">
        <w:t>7</w:t>
      </w:r>
      <w:r w:rsidR="0038367B" w:rsidRPr="000D339C">
        <w:t xml:space="preserve">. Thời gian thực hiện hợp đồng: </w:t>
      </w:r>
      <w:r w:rsidR="009F2FD3">
        <w:t>12</w:t>
      </w:r>
      <w:r w:rsidR="00F1291D">
        <w:t xml:space="preserve"> tháng,</w:t>
      </w:r>
      <w:r w:rsidR="00F1291D" w:rsidRPr="000D339C">
        <w:t xml:space="preserve"> </w:t>
      </w:r>
      <w:r w:rsidR="00F407C6" w:rsidRPr="000D339C">
        <w:t xml:space="preserve">kể từ ngày </w:t>
      </w:r>
      <w:r w:rsidR="002F46BE" w:rsidRPr="000D339C">
        <w:t>hợp đồng</w:t>
      </w:r>
      <w:r w:rsidR="00F407C6" w:rsidRPr="000D339C">
        <w:t xml:space="preserve"> có hiệu lực.</w:t>
      </w:r>
    </w:p>
    <w:p w:rsidR="009A048A" w:rsidRPr="000D339C" w:rsidRDefault="00ED5BC3" w:rsidP="003A26F1">
      <w:pPr>
        <w:spacing w:before="80" w:after="80"/>
        <w:ind w:firstLine="720"/>
        <w:jc w:val="both"/>
        <w:rPr>
          <w:color w:val="333333"/>
        </w:rPr>
      </w:pPr>
      <w:r>
        <w:rPr>
          <w:color w:val="333333"/>
        </w:rPr>
        <w:t>8. D</w:t>
      </w:r>
      <w:r w:rsidR="009A048A" w:rsidRPr="000D339C">
        <w:rPr>
          <w:color w:val="333333"/>
        </w:rPr>
        <w:t>ịch vụ đề nghị báo giá:</w:t>
      </w:r>
    </w:p>
    <w:p w:rsidR="0038367B" w:rsidRPr="000D339C" w:rsidRDefault="0038367B" w:rsidP="003A26F1">
      <w:pPr>
        <w:spacing w:before="80" w:after="80"/>
        <w:ind w:firstLine="720"/>
        <w:jc w:val="both"/>
        <w:rPr>
          <w:color w:val="333333"/>
        </w:rPr>
      </w:pPr>
      <w:r w:rsidRPr="000D339C">
        <w:rPr>
          <w:color w:val="333333"/>
        </w:rPr>
        <w:t xml:space="preserve">Để đảm bảo gói thầu được thực hiện đúng tiến độ, </w:t>
      </w:r>
      <w:r w:rsidR="00E16A4A" w:rsidRPr="000D339C">
        <w:t>Trung tâm Y tế huyện Lục Ngạn</w:t>
      </w:r>
      <w:r w:rsidRPr="000D339C">
        <w:rPr>
          <w:color w:val="333333"/>
        </w:rPr>
        <w:t xml:space="preserve"> mời các Nhà thầu đủ năng lực và kinh nghiệm cung cấp dịch vụ tư vấn đấu thầu gửi báo giá dịch vụ </w:t>
      </w:r>
      <w:r w:rsidR="002D4C2B" w:rsidRPr="000D339C">
        <w:rPr>
          <w:color w:val="333333"/>
        </w:rPr>
        <w:t xml:space="preserve">(kèm theo hồ sơ năng lực) </w:t>
      </w:r>
      <w:r w:rsidRPr="000D339C">
        <w:rPr>
          <w:color w:val="333333"/>
        </w:rPr>
        <w:t xml:space="preserve">cho </w:t>
      </w:r>
      <w:r w:rsidR="002D4C2B" w:rsidRPr="000D339C">
        <w:rPr>
          <w:color w:val="333333"/>
        </w:rPr>
        <w:t>các nội dung tư vấn như sau:</w:t>
      </w:r>
    </w:p>
    <w:p w:rsidR="0038367B" w:rsidRPr="000D339C" w:rsidRDefault="0038367B" w:rsidP="003A26F1">
      <w:pPr>
        <w:spacing w:before="80" w:after="80"/>
        <w:ind w:firstLine="720"/>
        <w:jc w:val="both"/>
        <w:rPr>
          <w:color w:val="333333"/>
        </w:rPr>
      </w:pPr>
      <w:r w:rsidRPr="000D339C">
        <w:rPr>
          <w:color w:val="333333"/>
        </w:rPr>
        <w:t xml:space="preserve">Gói thầu: Tư vấn </w:t>
      </w:r>
      <w:r w:rsidR="00482059" w:rsidRPr="00E4433B">
        <w:rPr>
          <w:color w:val="000000" w:themeColor="text1"/>
          <w:lang w:val="nl-NL"/>
        </w:rPr>
        <w:t>lập E</w:t>
      </w:r>
      <w:r w:rsidR="00482059" w:rsidRPr="00247802">
        <w:rPr>
          <w:color w:val="000000" w:themeColor="text1"/>
          <w:lang w:val="nl-NL"/>
        </w:rPr>
        <w:t>-HSMT và đánh giá E-HSDT</w:t>
      </w:r>
      <w:r w:rsidR="003D2118" w:rsidRPr="000D339C">
        <w:rPr>
          <w:color w:val="333333"/>
        </w:rPr>
        <w:t xml:space="preserve">, </w:t>
      </w:r>
      <w:r w:rsidR="003D2118" w:rsidRPr="000D339C">
        <w:t xml:space="preserve">gói thầu: </w:t>
      </w:r>
      <w:r w:rsidR="00E929C7">
        <w:rPr>
          <w:iCs/>
        </w:rPr>
        <w:t xml:space="preserve">Mua </w:t>
      </w:r>
      <w:r w:rsidR="00D90329">
        <w:rPr>
          <w:iCs/>
        </w:rPr>
        <w:t>khí y tế</w:t>
      </w:r>
      <w:r w:rsidR="00E929C7">
        <w:rPr>
          <w:iCs/>
        </w:rPr>
        <w:t xml:space="preserve"> của Trung tâm Y tế huyện Lục Ngạn</w:t>
      </w:r>
      <w:r w:rsidR="008669CE" w:rsidRPr="000D339C">
        <w:rPr>
          <w:iCs/>
          <w:shd w:val="clear" w:color="auto" w:fill="FFFFFF"/>
        </w:rPr>
        <w:t>.</w:t>
      </w:r>
    </w:p>
    <w:p w:rsidR="00090058" w:rsidRPr="000D339C" w:rsidRDefault="0078053D" w:rsidP="003A26F1">
      <w:pPr>
        <w:spacing w:before="80" w:after="80"/>
        <w:ind w:firstLine="720"/>
        <w:jc w:val="both"/>
        <w:rPr>
          <w:lang w:val="nl-NL"/>
        </w:rPr>
      </w:pPr>
      <w:r w:rsidRPr="000D339C">
        <w:rPr>
          <w:lang w:val="nl-NL"/>
        </w:rPr>
        <w:t>9</w:t>
      </w:r>
      <w:r w:rsidR="00090058" w:rsidRPr="000D339C">
        <w:rPr>
          <w:lang w:val="nl-NL"/>
        </w:rPr>
        <w:t>. Điều kiện cung cấp dịch vụ</w:t>
      </w:r>
      <w:r w:rsidR="00B20112" w:rsidRPr="000D339C">
        <w:rPr>
          <w:lang w:val="nl-NL"/>
        </w:rPr>
        <w:t xml:space="preserve"> tư vấn đấu thầu</w:t>
      </w:r>
      <w:r w:rsidR="00090058" w:rsidRPr="000D339C">
        <w:rPr>
          <w:lang w:val="nl-NL"/>
        </w:rPr>
        <w:t>:</w:t>
      </w:r>
    </w:p>
    <w:p w:rsidR="00090058" w:rsidRPr="000D339C" w:rsidRDefault="00090058" w:rsidP="003A26F1">
      <w:pPr>
        <w:spacing w:before="80" w:after="80"/>
        <w:ind w:firstLine="720"/>
        <w:jc w:val="both"/>
        <w:rPr>
          <w:lang w:val="nl-NL"/>
        </w:rPr>
      </w:pPr>
      <w:r w:rsidRPr="000D339C">
        <w:rPr>
          <w:lang w:val="nl-NL"/>
        </w:rPr>
        <w:t xml:space="preserve">- Đăng ký kinh doanh hoặc Quyết định thành lập do Cơ quan Nhà nước có thẩm quyền cấp có ngành nghề kinh doanh dịch </w:t>
      </w:r>
      <w:r w:rsidR="00BE6440">
        <w:rPr>
          <w:lang w:val="nl-NL"/>
        </w:rPr>
        <w:t>vụ tư vấn đấu thầu (cụ thể: N</w:t>
      </w:r>
      <w:r w:rsidRPr="000D339C">
        <w:rPr>
          <w:lang w:val="nl-NL"/>
        </w:rPr>
        <w:t>gành, nghề kinh do</w:t>
      </w:r>
      <w:r w:rsidR="003A26F1">
        <w:rPr>
          <w:lang w:val="nl-NL"/>
        </w:rPr>
        <w:t xml:space="preserve">anh: </w:t>
      </w:r>
      <w:r w:rsidRPr="000D339C">
        <w:t>Tư vấn đấu thầu, lập hồ sơ mờ</w:t>
      </w:r>
      <w:r w:rsidR="00E6756F">
        <w:t>i thầu, đánh giá hồ sơ dự thầu</w:t>
      </w:r>
      <w:r w:rsidR="00482059">
        <w:t>…</w:t>
      </w:r>
      <w:r w:rsidRPr="000D339C">
        <w:rPr>
          <w:lang w:val="nl-NL"/>
        </w:rPr>
        <w:t>).</w:t>
      </w:r>
    </w:p>
    <w:p w:rsidR="009911CD" w:rsidRPr="000D339C" w:rsidRDefault="009911CD" w:rsidP="003A26F1">
      <w:pPr>
        <w:spacing w:before="80" w:after="80" w:line="340" w:lineRule="exact"/>
        <w:ind w:firstLine="709"/>
        <w:jc w:val="both"/>
      </w:pPr>
      <w:r w:rsidRPr="000D339C">
        <w:rPr>
          <w:lang w:val="nl-NL"/>
        </w:rPr>
        <w:t>- Thành viên tham gia Tổ Chuyên gia đấu thầu phải đ</w:t>
      </w:r>
      <w:bookmarkStart w:id="0" w:name="_GoBack"/>
      <w:bookmarkEnd w:id="0"/>
      <w:r w:rsidRPr="000D339C">
        <w:rPr>
          <w:lang w:val="nl-NL"/>
        </w:rPr>
        <w:t>áp ứn</w:t>
      </w:r>
      <w:r w:rsidR="00223A9C">
        <w:rPr>
          <w:lang w:val="nl-NL"/>
        </w:rPr>
        <w:t>g đầy đủ các điều kiện quy định hiện hành</w:t>
      </w:r>
      <w:r w:rsidRPr="000D339C">
        <w:rPr>
          <w:color w:val="000000" w:themeColor="text1"/>
        </w:rPr>
        <w:t xml:space="preserve"> </w:t>
      </w:r>
      <w:r w:rsidR="00223A9C">
        <w:rPr>
          <w:color w:val="000000" w:themeColor="text1"/>
        </w:rPr>
        <w:t>về Luật Đấu thầu,</w:t>
      </w:r>
      <w:r w:rsidRPr="000D339C">
        <w:rPr>
          <w:color w:val="000000" w:themeColor="text1"/>
        </w:rPr>
        <w:t xml:space="preserve"> lựa chọn nhà thầu</w:t>
      </w:r>
      <w:r w:rsidR="00FA4528">
        <w:rPr>
          <w:color w:val="000000" w:themeColor="text1"/>
        </w:rPr>
        <w:t>…</w:t>
      </w:r>
      <w:r w:rsidRPr="000D339C">
        <w:rPr>
          <w:iCs/>
          <w:color w:val="000000"/>
          <w:shd w:val="clear" w:color="auto" w:fill="FFFFFF"/>
        </w:rPr>
        <w:t xml:space="preserve"> </w:t>
      </w:r>
      <w:r w:rsidR="00482059">
        <w:rPr>
          <w:iCs/>
          <w:color w:val="000000"/>
          <w:shd w:val="clear" w:color="auto" w:fill="FFFFFF"/>
        </w:rPr>
        <w:t>theo quy định hiện hành</w:t>
      </w:r>
      <w:r w:rsidR="00FA4528">
        <w:rPr>
          <w:iCs/>
          <w:color w:val="000000"/>
          <w:shd w:val="clear" w:color="auto" w:fill="FFFFFF"/>
        </w:rPr>
        <w:t>.</w:t>
      </w:r>
    </w:p>
    <w:p w:rsidR="007261E1" w:rsidRPr="000D339C" w:rsidRDefault="002D4C2B" w:rsidP="003A26F1">
      <w:pPr>
        <w:spacing w:before="80" w:after="80"/>
        <w:ind w:firstLine="720"/>
        <w:jc w:val="both"/>
        <w:rPr>
          <w:color w:val="333333"/>
        </w:rPr>
      </w:pPr>
      <w:r w:rsidRPr="000D339C">
        <w:rPr>
          <w:shd w:val="clear" w:color="auto" w:fill="FFFFFF"/>
          <w:lang w:val="pt-BR"/>
        </w:rPr>
        <w:t xml:space="preserve">Báo giá kèm theo hồ sơ năng lực của các Nhà thầu gửi </w:t>
      </w:r>
      <w:r w:rsidRPr="000D339C">
        <w:rPr>
          <w:iCs/>
          <w:shd w:val="clear" w:color="auto" w:fill="FFFFFF"/>
        </w:rPr>
        <w:t>về địa chỉ như sau:</w:t>
      </w:r>
      <w:r w:rsidR="00496BAF" w:rsidRPr="000D339C">
        <w:rPr>
          <w:iCs/>
          <w:shd w:val="clear" w:color="auto" w:fill="FFFFFF"/>
        </w:rPr>
        <w:t xml:space="preserve"> </w:t>
      </w:r>
      <w:r w:rsidR="00E16A4A" w:rsidRPr="000D339C">
        <w:t>Trung tâm Y tế huyện Lục Ngạn</w:t>
      </w:r>
      <w:r w:rsidR="00327D55" w:rsidRPr="000D339C">
        <w:t xml:space="preserve"> – Thị trấn </w:t>
      </w:r>
      <w:r w:rsidR="00EC54AC" w:rsidRPr="000D339C">
        <w:t>Chũ</w:t>
      </w:r>
      <w:r w:rsidR="00327D55" w:rsidRPr="000D339C">
        <w:t xml:space="preserve">, huyện </w:t>
      </w:r>
      <w:r w:rsidR="00EC54AC" w:rsidRPr="000D339C">
        <w:t>Lục Ngạn</w:t>
      </w:r>
      <w:r w:rsidR="00327D55" w:rsidRPr="000D339C">
        <w:t>, tỉnh Bắc Giang.</w:t>
      </w:r>
    </w:p>
    <w:p w:rsidR="00A96F31" w:rsidRPr="000D339C" w:rsidRDefault="00A96F31" w:rsidP="003A26F1">
      <w:pPr>
        <w:spacing w:before="80" w:after="80"/>
        <w:ind w:firstLine="720"/>
        <w:jc w:val="both"/>
        <w:rPr>
          <w:iCs/>
          <w:color w:val="000000" w:themeColor="text1"/>
          <w:shd w:val="clear" w:color="auto" w:fill="FFFFFF"/>
        </w:rPr>
      </w:pPr>
      <w:r w:rsidRPr="000D339C">
        <w:rPr>
          <w:iCs/>
          <w:color w:val="000000" w:themeColor="text1"/>
          <w:shd w:val="clear" w:color="auto" w:fill="FFFFFF"/>
        </w:rPr>
        <w:t xml:space="preserve">- Gửi qua địa chỉ hộp thư điện tử: </w:t>
      </w:r>
      <w:r w:rsidR="008B5458">
        <w:t>trungtamytelucngan@gmail.com.</w:t>
      </w:r>
    </w:p>
    <w:p w:rsidR="00A96F31" w:rsidRPr="000D339C" w:rsidRDefault="00A96F31" w:rsidP="003A26F1">
      <w:pPr>
        <w:spacing w:before="80" w:after="80"/>
        <w:ind w:firstLine="720"/>
        <w:jc w:val="both"/>
        <w:rPr>
          <w:iCs/>
          <w:shd w:val="clear" w:color="auto" w:fill="FFFFFF"/>
        </w:rPr>
      </w:pPr>
      <w:r w:rsidRPr="000D339C">
        <w:rPr>
          <w:iCs/>
          <w:shd w:val="clear" w:color="auto" w:fill="FFFFFF"/>
        </w:rPr>
        <w:t xml:space="preserve">- Số điện thoại liên hệ: </w:t>
      </w:r>
      <w:r w:rsidR="00EC54AC" w:rsidRPr="000D339C">
        <w:rPr>
          <w:bCs/>
          <w:color w:val="000000" w:themeColor="text1"/>
          <w:lang w:val="nl-NL"/>
        </w:rPr>
        <w:t xml:space="preserve">Ông </w:t>
      </w:r>
      <w:r w:rsidR="00EC54AC" w:rsidRPr="000D339C">
        <w:rPr>
          <w:b/>
          <w:bCs/>
          <w:color w:val="000000" w:themeColor="text1"/>
          <w:lang w:val="nl-NL"/>
        </w:rPr>
        <w:t>Phạm Đức Thương</w:t>
      </w:r>
      <w:r w:rsidR="00720684" w:rsidRPr="000D339C">
        <w:rPr>
          <w:b/>
          <w:color w:val="000000" w:themeColor="text1"/>
          <w:lang w:val="nl-NL"/>
        </w:rPr>
        <w:t xml:space="preserve"> </w:t>
      </w:r>
      <w:r w:rsidR="00720684" w:rsidRPr="000D339C">
        <w:rPr>
          <w:color w:val="000000" w:themeColor="text1"/>
          <w:lang w:val="nl-NL"/>
        </w:rPr>
        <w:t xml:space="preserve">- Chức vụ: </w:t>
      </w:r>
      <w:r w:rsidR="00DF49D2" w:rsidRPr="000D339C">
        <w:rPr>
          <w:b/>
          <w:color w:val="000000" w:themeColor="text1"/>
          <w:lang w:val="nl-NL"/>
        </w:rPr>
        <w:t>T</w:t>
      </w:r>
      <w:r w:rsidR="00720684" w:rsidRPr="000D339C">
        <w:rPr>
          <w:b/>
          <w:color w:val="000000" w:themeColor="text1"/>
          <w:lang w:val="nl-NL"/>
        </w:rPr>
        <w:t xml:space="preserve">rưởng </w:t>
      </w:r>
      <w:r w:rsidR="00EC54AC" w:rsidRPr="000D339C">
        <w:rPr>
          <w:b/>
          <w:color w:val="000000" w:themeColor="text1"/>
          <w:lang w:val="nl-NL"/>
        </w:rPr>
        <w:t>khoa Dược - VTTTBYT</w:t>
      </w:r>
      <w:r w:rsidR="00720684" w:rsidRPr="000D339C">
        <w:rPr>
          <w:b/>
          <w:color w:val="000000" w:themeColor="text1"/>
          <w:lang w:val="nl-NL"/>
        </w:rPr>
        <w:t xml:space="preserve"> </w:t>
      </w:r>
      <w:r w:rsidR="00720684" w:rsidRPr="000D339C">
        <w:rPr>
          <w:color w:val="000000" w:themeColor="text1"/>
          <w:lang w:val="nl-NL"/>
        </w:rPr>
        <w:t xml:space="preserve">- Số điện thoại: </w:t>
      </w:r>
      <w:r w:rsidR="0042201F" w:rsidRPr="000D339C">
        <w:rPr>
          <w:b/>
          <w:color w:val="000000"/>
          <w:lang w:val="nl-NL"/>
        </w:rPr>
        <w:t>0912 524 359</w:t>
      </w:r>
    </w:p>
    <w:p w:rsidR="002D4C2B" w:rsidRPr="000D339C" w:rsidRDefault="002D4C2B" w:rsidP="003A26F1">
      <w:pPr>
        <w:spacing w:before="80" w:after="80"/>
        <w:ind w:firstLine="720"/>
        <w:jc w:val="both"/>
        <w:rPr>
          <w:color w:val="333333"/>
        </w:rPr>
      </w:pPr>
      <w:r w:rsidRPr="000D339C">
        <w:rPr>
          <w:spacing w:val="-2"/>
          <w:lang w:val="nl-NL"/>
        </w:rPr>
        <w:t xml:space="preserve">Thời gian nhận báo giá từ ngày đăng tải công khai trên cổng thông tin điện tử của </w:t>
      </w:r>
      <w:r w:rsidR="00B02E71" w:rsidRPr="000D339C">
        <w:rPr>
          <w:spacing w:val="-2"/>
          <w:lang w:val="nl-NL"/>
        </w:rPr>
        <w:t>Đơn vị</w:t>
      </w:r>
      <w:r w:rsidRPr="000D339C">
        <w:rPr>
          <w:spacing w:val="-2"/>
          <w:lang w:val="nl-NL"/>
        </w:rPr>
        <w:t xml:space="preserve"> đến hết </w:t>
      </w:r>
      <w:r w:rsidR="001C7E9E">
        <w:rPr>
          <w:b/>
          <w:spacing w:val="-2"/>
          <w:lang w:val="nl-NL"/>
        </w:rPr>
        <w:t>15</w:t>
      </w:r>
      <w:r w:rsidRPr="000D339C">
        <w:rPr>
          <w:b/>
          <w:spacing w:val="-2"/>
          <w:lang w:val="nl-NL"/>
        </w:rPr>
        <w:t xml:space="preserve"> giờ </w:t>
      </w:r>
      <w:r w:rsidR="008B5458">
        <w:rPr>
          <w:b/>
          <w:spacing w:val="-2"/>
          <w:lang w:val="nl-NL"/>
        </w:rPr>
        <w:t>3</w:t>
      </w:r>
      <w:r w:rsidRPr="000D339C">
        <w:rPr>
          <w:b/>
          <w:spacing w:val="-2"/>
          <w:lang w:val="nl-NL"/>
        </w:rPr>
        <w:t xml:space="preserve">0 phút ngày </w:t>
      </w:r>
      <w:r w:rsidR="007E0EF3">
        <w:rPr>
          <w:b/>
          <w:spacing w:val="-2"/>
          <w:lang w:val="nl-NL"/>
        </w:rPr>
        <w:t>2</w:t>
      </w:r>
      <w:r w:rsidR="00497183">
        <w:rPr>
          <w:b/>
          <w:spacing w:val="-2"/>
          <w:lang w:val="nl-NL"/>
        </w:rPr>
        <w:t>7</w:t>
      </w:r>
      <w:r w:rsidR="00B74211" w:rsidRPr="000D339C">
        <w:rPr>
          <w:b/>
          <w:spacing w:val="-2"/>
          <w:lang w:val="nl-NL"/>
        </w:rPr>
        <w:t>/</w:t>
      </w:r>
      <w:r w:rsidR="001C7E9E">
        <w:rPr>
          <w:b/>
          <w:spacing w:val="-2"/>
          <w:lang w:val="nl-NL"/>
        </w:rPr>
        <w:t>3</w:t>
      </w:r>
      <w:r w:rsidR="003913EE" w:rsidRPr="000D339C">
        <w:rPr>
          <w:b/>
          <w:spacing w:val="-2"/>
          <w:lang w:val="nl-NL"/>
        </w:rPr>
        <w:t>/202</w:t>
      </w:r>
      <w:r w:rsidR="001C7E9E">
        <w:rPr>
          <w:b/>
          <w:spacing w:val="-2"/>
          <w:lang w:val="nl-NL"/>
        </w:rPr>
        <w:t>5</w:t>
      </w:r>
      <w:r w:rsidRPr="000D339C">
        <w:rPr>
          <w:spacing w:val="-2"/>
          <w:lang w:val="nl-NL"/>
        </w:rPr>
        <w:t>.</w:t>
      </w:r>
    </w:p>
    <w:p w:rsidR="004E0DA4" w:rsidRDefault="002D4C2B" w:rsidP="003A26F1">
      <w:pPr>
        <w:spacing w:before="80" w:after="80"/>
        <w:ind w:firstLine="720"/>
        <w:jc w:val="both"/>
        <w:rPr>
          <w:spacing w:val="-2"/>
          <w:lang w:val="nl-NL"/>
        </w:rPr>
      </w:pPr>
      <w:r w:rsidRPr="000D339C">
        <w:rPr>
          <w:spacing w:val="-2"/>
          <w:lang w:val="nl-NL"/>
        </w:rPr>
        <w:t>Trân trọng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7"/>
        <w:gridCol w:w="4988"/>
      </w:tblGrid>
      <w:tr w:rsidR="004E0DA4" w:rsidRPr="004E0DA4" w:rsidTr="004E0DA4">
        <w:tc>
          <w:tcPr>
            <w:tcW w:w="4987" w:type="dxa"/>
          </w:tcPr>
          <w:p w:rsidR="004E0DA4" w:rsidRPr="004E0DA4" w:rsidRDefault="004E0DA4" w:rsidP="004E0DA4">
            <w:pPr>
              <w:jc w:val="both"/>
              <w:rPr>
                <w:rFonts w:ascii="Times New Roman" w:hAnsi="Times New Roman" w:cs="Times New Roman"/>
                <w:b/>
                <w:i/>
                <w:iCs/>
                <w:sz w:val="24"/>
                <w:szCs w:val="24"/>
                <w:lang w:val="nl-NL"/>
              </w:rPr>
            </w:pPr>
            <w:r w:rsidRPr="004E0DA4">
              <w:rPr>
                <w:rFonts w:ascii="Times New Roman" w:hAnsi="Times New Roman" w:cs="Times New Roman"/>
                <w:b/>
                <w:i/>
                <w:iCs/>
                <w:sz w:val="24"/>
                <w:szCs w:val="24"/>
                <w:lang w:val="nl-NL"/>
              </w:rPr>
              <w:t>Nơi nhận:</w:t>
            </w:r>
          </w:p>
          <w:p w:rsidR="004E0DA4" w:rsidRPr="004E0DA4" w:rsidRDefault="004E0DA4" w:rsidP="004E0DA4">
            <w:pPr>
              <w:jc w:val="both"/>
              <w:rPr>
                <w:rFonts w:ascii="Times New Roman" w:hAnsi="Times New Roman" w:cs="Times New Roman"/>
                <w:iCs/>
                <w:szCs w:val="22"/>
                <w:lang w:val="nl-NL"/>
              </w:rPr>
            </w:pPr>
            <w:r w:rsidRPr="004E0DA4">
              <w:rPr>
                <w:rFonts w:ascii="Times New Roman" w:hAnsi="Times New Roman" w:cs="Times New Roman"/>
                <w:iCs/>
                <w:szCs w:val="22"/>
                <w:lang w:val="nl-NL"/>
              </w:rPr>
              <w:t>- Như trên;</w:t>
            </w:r>
          </w:p>
          <w:p w:rsidR="004E0DA4" w:rsidRPr="004E0DA4" w:rsidRDefault="004E0DA4" w:rsidP="004E0DA4">
            <w:pPr>
              <w:jc w:val="both"/>
              <w:rPr>
                <w:rFonts w:ascii="Times New Roman" w:hAnsi="Times New Roman" w:cs="Times New Roman"/>
                <w:iCs/>
                <w:szCs w:val="22"/>
                <w:lang w:val="nl-NL"/>
              </w:rPr>
            </w:pPr>
            <w:r w:rsidRPr="004E0DA4">
              <w:rPr>
                <w:rFonts w:ascii="Times New Roman" w:hAnsi="Times New Roman" w:cs="Times New Roman"/>
                <w:iCs/>
                <w:szCs w:val="22"/>
                <w:lang w:val="nl-NL"/>
              </w:rPr>
              <w:t xml:space="preserve">- </w:t>
            </w:r>
            <w:r w:rsidR="002B78F8">
              <w:rPr>
                <w:rFonts w:ascii="Times New Roman" w:hAnsi="Times New Roman" w:cs="Times New Roman"/>
                <w:iCs/>
                <w:szCs w:val="22"/>
                <w:lang w:val="nl-NL"/>
              </w:rPr>
              <w:t>Cổng TT đơn vị</w:t>
            </w:r>
            <w:r w:rsidRPr="004E0DA4">
              <w:rPr>
                <w:rFonts w:ascii="Times New Roman" w:hAnsi="Times New Roman" w:cs="Times New Roman"/>
                <w:iCs/>
                <w:szCs w:val="22"/>
                <w:lang w:val="nl-NL"/>
              </w:rPr>
              <w:t>;</w:t>
            </w:r>
          </w:p>
          <w:p w:rsidR="004E0DA4" w:rsidRPr="004E0DA4" w:rsidRDefault="004E0DA4" w:rsidP="005821B4">
            <w:pPr>
              <w:jc w:val="both"/>
              <w:rPr>
                <w:rFonts w:ascii="Times New Roman" w:hAnsi="Times New Roman" w:cs="Times New Roman"/>
                <w:spacing w:val="-2"/>
                <w:sz w:val="24"/>
                <w:szCs w:val="24"/>
                <w:vertAlign w:val="subscript"/>
                <w:lang w:val="nl-NL"/>
              </w:rPr>
            </w:pPr>
            <w:r w:rsidRPr="004E0DA4">
              <w:rPr>
                <w:rFonts w:ascii="Times New Roman" w:hAnsi="Times New Roman" w:cs="Times New Roman"/>
                <w:iCs/>
                <w:szCs w:val="22"/>
                <w:lang w:val="nl-NL"/>
              </w:rPr>
              <w:t xml:space="preserve">- Lưu: VT, </w:t>
            </w:r>
            <w:r w:rsidR="005821B4">
              <w:rPr>
                <w:rFonts w:ascii="Times New Roman" w:hAnsi="Times New Roman" w:cs="Times New Roman"/>
                <w:iCs/>
                <w:szCs w:val="22"/>
                <w:lang w:val="nl-NL"/>
              </w:rPr>
              <w:t>Dược</w:t>
            </w:r>
            <w:r w:rsidR="00855B99">
              <w:rPr>
                <w:rFonts w:ascii="Times New Roman" w:hAnsi="Times New Roman" w:cs="Times New Roman"/>
                <w:iCs/>
                <w:szCs w:val="22"/>
                <w:lang w:val="nl-NL"/>
              </w:rPr>
              <w:t>, TCKT</w:t>
            </w:r>
            <w:r w:rsidRPr="004E0DA4">
              <w:rPr>
                <w:rFonts w:ascii="Times New Roman" w:hAnsi="Times New Roman" w:cs="Times New Roman"/>
                <w:iCs/>
                <w:szCs w:val="22"/>
                <w:vertAlign w:val="subscript"/>
                <w:lang w:val="nl-NL"/>
              </w:rPr>
              <w:t>.</w:t>
            </w:r>
          </w:p>
        </w:tc>
        <w:tc>
          <w:tcPr>
            <w:tcW w:w="4988" w:type="dxa"/>
          </w:tcPr>
          <w:p w:rsidR="004E0DA4" w:rsidRPr="004E0DA4" w:rsidRDefault="004E0DA4" w:rsidP="004E0DA4">
            <w:pPr>
              <w:spacing w:line="264" w:lineRule="auto"/>
              <w:jc w:val="center"/>
              <w:rPr>
                <w:rFonts w:ascii="Times New Roman" w:hAnsi="Times New Roman" w:cs="Times New Roman"/>
                <w:b/>
                <w:sz w:val="28"/>
                <w:lang w:val="nl-NL"/>
              </w:rPr>
            </w:pPr>
            <w:r w:rsidRPr="004E0DA4">
              <w:rPr>
                <w:rFonts w:ascii="Times New Roman" w:hAnsi="Times New Roman" w:cs="Times New Roman"/>
                <w:b/>
                <w:sz w:val="28"/>
                <w:lang w:val="nl-NL"/>
              </w:rPr>
              <w:t>GIÁM ĐỐC</w:t>
            </w:r>
          </w:p>
          <w:p w:rsidR="001109F2" w:rsidRDefault="001109F2" w:rsidP="001C5365">
            <w:pPr>
              <w:spacing w:line="264" w:lineRule="auto"/>
              <w:rPr>
                <w:rFonts w:ascii="Times New Roman" w:hAnsi="Times New Roman" w:cs="Times New Roman"/>
                <w:b/>
                <w:sz w:val="28"/>
                <w:lang w:val="nl-NL"/>
              </w:rPr>
            </w:pPr>
          </w:p>
          <w:p w:rsidR="001C5365" w:rsidRDefault="001C5365" w:rsidP="001C5365">
            <w:pPr>
              <w:spacing w:after="120" w:line="264" w:lineRule="auto"/>
              <w:rPr>
                <w:rFonts w:ascii="Times New Roman" w:hAnsi="Times New Roman" w:cs="Times New Roman"/>
                <w:b/>
                <w:sz w:val="28"/>
                <w:lang w:val="nl-NL"/>
              </w:rPr>
            </w:pPr>
          </w:p>
          <w:p w:rsidR="001C5365" w:rsidRDefault="001C5365" w:rsidP="001C5365">
            <w:pPr>
              <w:spacing w:line="264" w:lineRule="auto"/>
              <w:rPr>
                <w:rFonts w:ascii="Times New Roman" w:hAnsi="Times New Roman" w:cs="Times New Roman"/>
                <w:b/>
                <w:sz w:val="28"/>
                <w:lang w:val="nl-NL"/>
              </w:rPr>
            </w:pPr>
          </w:p>
          <w:p w:rsidR="004E0DA4" w:rsidRPr="004E0DA4" w:rsidRDefault="004E0DA4" w:rsidP="004E0DA4">
            <w:pPr>
              <w:spacing w:line="264" w:lineRule="auto"/>
              <w:jc w:val="center"/>
              <w:rPr>
                <w:rFonts w:ascii="Times New Roman" w:hAnsi="Times New Roman" w:cs="Times New Roman"/>
                <w:b/>
                <w:sz w:val="24"/>
                <w:lang w:val="nl-NL"/>
              </w:rPr>
            </w:pPr>
          </w:p>
          <w:p w:rsidR="004E0DA4" w:rsidRPr="004E0DA4" w:rsidRDefault="00A4748E" w:rsidP="005821B4">
            <w:pPr>
              <w:spacing w:line="264" w:lineRule="auto"/>
              <w:jc w:val="center"/>
              <w:rPr>
                <w:rFonts w:ascii="Times New Roman" w:hAnsi="Times New Roman" w:cs="Times New Roman"/>
                <w:spacing w:val="-2"/>
                <w:sz w:val="24"/>
                <w:szCs w:val="24"/>
                <w:lang w:val="nl-NL"/>
              </w:rPr>
            </w:pPr>
            <w:r>
              <w:rPr>
                <w:rFonts w:ascii="Times New Roman" w:hAnsi="Times New Roman" w:cs="Times New Roman"/>
                <w:b/>
                <w:sz w:val="28"/>
                <w:lang w:val="nl-NL"/>
              </w:rPr>
              <w:t>Đ</w:t>
            </w:r>
            <w:r w:rsidR="005821B4">
              <w:rPr>
                <w:rFonts w:ascii="Times New Roman" w:hAnsi="Times New Roman" w:cs="Times New Roman"/>
                <w:b/>
                <w:sz w:val="28"/>
                <w:lang w:val="nl-NL"/>
              </w:rPr>
              <w:t>ỗ Văn Sinh</w:t>
            </w:r>
          </w:p>
        </w:tc>
      </w:tr>
    </w:tbl>
    <w:p w:rsidR="0041689C" w:rsidRDefault="0041689C" w:rsidP="00496BAF">
      <w:pPr>
        <w:spacing w:line="264" w:lineRule="auto"/>
        <w:rPr>
          <w:b/>
          <w:bCs/>
        </w:rPr>
      </w:pPr>
    </w:p>
    <w:sectPr w:rsidR="0041689C" w:rsidSect="003A26F1">
      <w:headerReference w:type="default" r:id="rId8"/>
      <w:footerReference w:type="default" r:id="rId9"/>
      <w:pgSz w:w="12240" w:h="15840"/>
      <w:pgMar w:top="709" w:right="900" w:bottom="709" w:left="1276" w:header="720" w:footer="17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FFE" w:rsidRDefault="00B94FFE" w:rsidP="000375A1">
      <w:r>
        <w:separator/>
      </w:r>
    </w:p>
  </w:endnote>
  <w:endnote w:type="continuationSeparator" w:id="0">
    <w:p w:rsidR="00B94FFE" w:rsidRDefault="00B94FFE" w:rsidP="00037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Commercial Script">
    <w:altName w:val="Courier New"/>
    <w:charset w:val="00"/>
    <w:family w:val="swiss"/>
    <w:pitch w:val="variable"/>
    <w:sig w:usb0="00000003" w:usb1="00000000" w:usb2="00000000" w:usb3="00000000" w:csb0="00000001" w:csb1="00000000"/>
  </w:font>
  <w:font w:name=".VnArialH">
    <w:altName w:val="Courier New"/>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CBC" w:rsidRDefault="00933CBC">
    <w:pPr>
      <w:pStyle w:val="Footer"/>
      <w:jc w:val="center"/>
    </w:pPr>
  </w:p>
  <w:p w:rsidR="00933CBC" w:rsidRDefault="00933C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FFE" w:rsidRDefault="00B94FFE" w:rsidP="000375A1">
      <w:r>
        <w:separator/>
      </w:r>
    </w:p>
  </w:footnote>
  <w:footnote w:type="continuationSeparator" w:id="0">
    <w:p w:rsidR="00B94FFE" w:rsidRDefault="00B94FFE" w:rsidP="000375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255214"/>
      <w:docPartObj>
        <w:docPartGallery w:val="Page Numbers (Top of Page)"/>
        <w:docPartUnique/>
      </w:docPartObj>
    </w:sdtPr>
    <w:sdtEndPr>
      <w:rPr>
        <w:noProof/>
      </w:rPr>
    </w:sdtEndPr>
    <w:sdtContent>
      <w:p w:rsidR="00A12E48" w:rsidRDefault="00A12E48">
        <w:pPr>
          <w:pStyle w:val="Header"/>
          <w:jc w:val="center"/>
        </w:pPr>
        <w:r>
          <w:fldChar w:fldCharType="begin"/>
        </w:r>
        <w:r>
          <w:instrText xml:space="preserve"> PAGE   \* MERGEFORMAT </w:instrText>
        </w:r>
        <w:r>
          <w:fldChar w:fldCharType="separate"/>
        </w:r>
        <w:r w:rsidR="00E6756F">
          <w:rPr>
            <w:noProof/>
          </w:rPr>
          <w:t>2</w:t>
        </w:r>
        <w:r>
          <w:rPr>
            <w:noProof/>
          </w:rPr>
          <w:fldChar w:fldCharType="end"/>
        </w:r>
      </w:p>
    </w:sdtContent>
  </w:sdt>
  <w:p w:rsidR="00A12E48" w:rsidRDefault="00A12E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93784"/>
    <w:multiLevelType w:val="hybridMultilevel"/>
    <w:tmpl w:val="697C1DF4"/>
    <w:lvl w:ilvl="0" w:tplc="5E1A5EC6">
      <w:start w:val="4"/>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28B67D8A"/>
    <w:multiLevelType w:val="hybridMultilevel"/>
    <w:tmpl w:val="E0281242"/>
    <w:lvl w:ilvl="0" w:tplc="F0302898">
      <w:numFmt w:val="bullet"/>
      <w:lvlText w:val="-"/>
      <w:lvlJc w:val="left"/>
      <w:pPr>
        <w:ind w:left="1080" w:hanging="360"/>
      </w:pPr>
      <w:rPr>
        <w:rFonts w:ascii="Times New Roman" w:eastAsia="Times New Roman" w:hAnsi="Times New Roman" w:cs="Times New Roman" w:hint="default"/>
        <w:color w:val="auto"/>
      </w:rPr>
    </w:lvl>
    <w:lvl w:ilvl="1" w:tplc="0409000D">
      <w:start w:val="1"/>
      <w:numFmt w:val="bullet"/>
      <w:lvlText w:val=""/>
      <w:lvlJc w:val="left"/>
      <w:pPr>
        <w:ind w:left="540" w:hanging="360"/>
      </w:pPr>
      <w:rPr>
        <w:rFonts w:ascii="Wingdings" w:hAnsi="Wingdings" w:hint="default"/>
      </w:rPr>
    </w:lvl>
    <w:lvl w:ilvl="2" w:tplc="3C26EB54">
      <w:numFmt w:val="bullet"/>
      <w:lvlText w:val="+"/>
      <w:lvlJc w:val="left"/>
      <w:pPr>
        <w:ind w:left="2520" w:hanging="360"/>
      </w:pPr>
      <w:rPr>
        <w:rFonts w:ascii="Times New Roman" w:eastAsia="Calibri" w:hAnsi="Times New Roman" w:cs="Times New Roman"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Arial"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298E5F7F"/>
    <w:multiLevelType w:val="hybridMultilevel"/>
    <w:tmpl w:val="AF829AE4"/>
    <w:lvl w:ilvl="0" w:tplc="F0302898">
      <w:numFmt w:val="bullet"/>
      <w:lvlText w:val="-"/>
      <w:lvlJc w:val="left"/>
      <w:pPr>
        <w:ind w:left="1080" w:hanging="360"/>
      </w:pPr>
      <w:rPr>
        <w:rFonts w:ascii="Times New Roman" w:eastAsia="Times New Roman" w:hAnsi="Times New Roman" w:cs="Times New Roman" w:hint="default"/>
        <w:color w:val="auto"/>
      </w:rPr>
    </w:lvl>
    <w:lvl w:ilvl="1" w:tplc="0409000D">
      <w:start w:val="1"/>
      <w:numFmt w:val="bullet"/>
      <w:lvlText w:val=""/>
      <w:lvlJc w:val="left"/>
      <w:pPr>
        <w:ind w:left="540" w:hanging="360"/>
      </w:pPr>
      <w:rPr>
        <w:rFonts w:ascii="Wingdings" w:hAnsi="Wingdings" w:hint="default"/>
      </w:rPr>
    </w:lvl>
    <w:lvl w:ilvl="2" w:tplc="3C26EB54">
      <w:numFmt w:val="bullet"/>
      <w:lvlText w:val="+"/>
      <w:lvlJc w:val="left"/>
      <w:pPr>
        <w:ind w:left="2520" w:hanging="360"/>
      </w:pPr>
      <w:rPr>
        <w:rFonts w:ascii="Times New Roman" w:eastAsia="Calibri" w:hAnsi="Times New Roman" w:cs="Times New Roman"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Arial"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2AC86DEB"/>
    <w:multiLevelType w:val="hybridMultilevel"/>
    <w:tmpl w:val="5D5E7494"/>
    <w:lvl w:ilvl="0" w:tplc="04090009">
      <w:start w:val="2"/>
      <w:numFmt w:val="bullet"/>
      <w:lvlText w:val="-"/>
      <w:lvlJc w:val="left"/>
      <w:pPr>
        <w:ind w:left="1287" w:hanging="360"/>
      </w:pPr>
      <w:rPr>
        <w:rFonts w:ascii="Times New Roman" w:eastAsia="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36174472"/>
    <w:multiLevelType w:val="hybridMultilevel"/>
    <w:tmpl w:val="F702BFF4"/>
    <w:lvl w:ilvl="0" w:tplc="F0302898">
      <w:numFmt w:val="bullet"/>
      <w:lvlText w:val="-"/>
      <w:lvlJc w:val="left"/>
      <w:pPr>
        <w:ind w:left="1080" w:hanging="360"/>
      </w:pPr>
      <w:rPr>
        <w:rFonts w:ascii="Times New Roman" w:eastAsia="Times New Roman" w:hAnsi="Times New Roman" w:cs="Times New Roman" w:hint="default"/>
        <w:color w:val="auto"/>
      </w:rPr>
    </w:lvl>
    <w:lvl w:ilvl="1" w:tplc="0409000D">
      <w:start w:val="1"/>
      <w:numFmt w:val="bullet"/>
      <w:lvlText w:val=""/>
      <w:lvlJc w:val="left"/>
      <w:pPr>
        <w:ind w:left="540" w:hanging="360"/>
      </w:pPr>
      <w:rPr>
        <w:rFonts w:ascii="Wingdings" w:hAnsi="Wingdings" w:hint="default"/>
      </w:rPr>
    </w:lvl>
    <w:lvl w:ilvl="2" w:tplc="3C26EB54">
      <w:numFmt w:val="bullet"/>
      <w:lvlText w:val="+"/>
      <w:lvlJc w:val="left"/>
      <w:pPr>
        <w:ind w:left="2520" w:hanging="360"/>
      </w:pPr>
      <w:rPr>
        <w:rFonts w:ascii="Times New Roman" w:eastAsia="Calibri" w:hAnsi="Times New Roman" w:cs="Times New Roman"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Arial"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BCA6856"/>
    <w:multiLevelType w:val="hybridMultilevel"/>
    <w:tmpl w:val="458EBFBC"/>
    <w:lvl w:ilvl="0" w:tplc="5020360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7D04221"/>
    <w:multiLevelType w:val="multilevel"/>
    <w:tmpl w:val="79842D5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
      <w:lvlJc w:val="left"/>
      <w:pPr>
        <w:ind w:left="1218"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D2E3029"/>
    <w:multiLevelType w:val="hybridMultilevel"/>
    <w:tmpl w:val="9D789ECA"/>
    <w:lvl w:ilvl="0" w:tplc="26A02CAC">
      <w:start w:val="2"/>
      <w:numFmt w:val="bullet"/>
      <w:lvlText w:val="-"/>
      <w:lvlJc w:val="left"/>
      <w:pPr>
        <w:ind w:left="720" w:hanging="360"/>
      </w:pPr>
      <w:rPr>
        <w:rFonts w:ascii="Calibri" w:eastAsia="Calibri" w:hAnsi="Calibri" w:cs="Times New Roman" w:hint="default"/>
      </w:rPr>
    </w:lvl>
    <w:lvl w:ilvl="1" w:tplc="2BE69B32">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BD4938"/>
    <w:multiLevelType w:val="hybridMultilevel"/>
    <w:tmpl w:val="0AF48D96"/>
    <w:lvl w:ilvl="0" w:tplc="E9EEE0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6A75FA6"/>
    <w:multiLevelType w:val="hybridMultilevel"/>
    <w:tmpl w:val="05806F32"/>
    <w:lvl w:ilvl="0" w:tplc="807479B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75201A5F"/>
    <w:multiLevelType w:val="hybridMultilevel"/>
    <w:tmpl w:val="E698FF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2"/>
  </w:num>
  <w:num w:numId="6">
    <w:abstractNumId w:val="1"/>
  </w:num>
  <w:num w:numId="7">
    <w:abstractNumId w:val="9"/>
  </w:num>
  <w:num w:numId="8">
    <w:abstractNumId w:val="10"/>
  </w:num>
  <w:num w:numId="9">
    <w:abstractNumId w:val="7"/>
  </w:num>
  <w:num w:numId="10">
    <w:abstractNumId w:val="8"/>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29C"/>
    <w:rsid w:val="00010C4B"/>
    <w:rsid w:val="00013F7F"/>
    <w:rsid w:val="00015A4C"/>
    <w:rsid w:val="00023280"/>
    <w:rsid w:val="000242AA"/>
    <w:rsid w:val="00025C8E"/>
    <w:rsid w:val="00025F74"/>
    <w:rsid w:val="0003175A"/>
    <w:rsid w:val="00035DBD"/>
    <w:rsid w:val="000375A1"/>
    <w:rsid w:val="00045C6A"/>
    <w:rsid w:val="00051AA6"/>
    <w:rsid w:val="0005577F"/>
    <w:rsid w:val="00071994"/>
    <w:rsid w:val="00080156"/>
    <w:rsid w:val="00090058"/>
    <w:rsid w:val="000966D8"/>
    <w:rsid w:val="000A1389"/>
    <w:rsid w:val="000B2592"/>
    <w:rsid w:val="000C1AD2"/>
    <w:rsid w:val="000D1D9D"/>
    <w:rsid w:val="000D339C"/>
    <w:rsid w:val="000D3DDE"/>
    <w:rsid w:val="000E4C70"/>
    <w:rsid w:val="000F51CF"/>
    <w:rsid w:val="000F5CB3"/>
    <w:rsid w:val="001109F2"/>
    <w:rsid w:val="00111CEE"/>
    <w:rsid w:val="00113354"/>
    <w:rsid w:val="001305D9"/>
    <w:rsid w:val="00130AD6"/>
    <w:rsid w:val="00131FFA"/>
    <w:rsid w:val="00153FAA"/>
    <w:rsid w:val="0015427E"/>
    <w:rsid w:val="0016611B"/>
    <w:rsid w:val="001741EC"/>
    <w:rsid w:val="0017502E"/>
    <w:rsid w:val="00190871"/>
    <w:rsid w:val="001924D6"/>
    <w:rsid w:val="001A6B48"/>
    <w:rsid w:val="001B0C76"/>
    <w:rsid w:val="001C0B2A"/>
    <w:rsid w:val="001C1D13"/>
    <w:rsid w:val="001C4B60"/>
    <w:rsid w:val="001C5365"/>
    <w:rsid w:val="001C7E9E"/>
    <w:rsid w:val="001E303B"/>
    <w:rsid w:val="001F1ADD"/>
    <w:rsid w:val="002110A6"/>
    <w:rsid w:val="0022241F"/>
    <w:rsid w:val="00223A9C"/>
    <w:rsid w:val="002314B4"/>
    <w:rsid w:val="00232672"/>
    <w:rsid w:val="00233D06"/>
    <w:rsid w:val="00262ADF"/>
    <w:rsid w:val="00263C0F"/>
    <w:rsid w:val="0027715F"/>
    <w:rsid w:val="0029462C"/>
    <w:rsid w:val="002A3AC4"/>
    <w:rsid w:val="002A67B0"/>
    <w:rsid w:val="002B1EE9"/>
    <w:rsid w:val="002B3064"/>
    <w:rsid w:val="002B33F4"/>
    <w:rsid w:val="002B5E35"/>
    <w:rsid w:val="002B78F8"/>
    <w:rsid w:val="002B7EC6"/>
    <w:rsid w:val="002C2E5D"/>
    <w:rsid w:val="002D07E9"/>
    <w:rsid w:val="002D33CC"/>
    <w:rsid w:val="002D4847"/>
    <w:rsid w:val="002D4C2B"/>
    <w:rsid w:val="002D6B15"/>
    <w:rsid w:val="002E0154"/>
    <w:rsid w:val="002E1175"/>
    <w:rsid w:val="002F0264"/>
    <w:rsid w:val="002F2B0C"/>
    <w:rsid w:val="002F46BE"/>
    <w:rsid w:val="002F5DC0"/>
    <w:rsid w:val="00306E19"/>
    <w:rsid w:val="00307A9F"/>
    <w:rsid w:val="00310FDC"/>
    <w:rsid w:val="003120F0"/>
    <w:rsid w:val="003207C8"/>
    <w:rsid w:val="00322C30"/>
    <w:rsid w:val="0032427E"/>
    <w:rsid w:val="00327D55"/>
    <w:rsid w:val="003309FC"/>
    <w:rsid w:val="00340A12"/>
    <w:rsid w:val="0034764E"/>
    <w:rsid w:val="003516F8"/>
    <w:rsid w:val="00371194"/>
    <w:rsid w:val="00373CE3"/>
    <w:rsid w:val="00374F0D"/>
    <w:rsid w:val="00382B2C"/>
    <w:rsid w:val="0038367B"/>
    <w:rsid w:val="003913EE"/>
    <w:rsid w:val="003A26F1"/>
    <w:rsid w:val="003B155C"/>
    <w:rsid w:val="003C2E69"/>
    <w:rsid w:val="003C365B"/>
    <w:rsid w:val="003C46E1"/>
    <w:rsid w:val="003C6F81"/>
    <w:rsid w:val="003D2118"/>
    <w:rsid w:val="003D23B9"/>
    <w:rsid w:val="003D36E4"/>
    <w:rsid w:val="003F335B"/>
    <w:rsid w:val="003F6892"/>
    <w:rsid w:val="004036CA"/>
    <w:rsid w:val="0040464E"/>
    <w:rsid w:val="0041689C"/>
    <w:rsid w:val="0042201F"/>
    <w:rsid w:val="00430BA8"/>
    <w:rsid w:val="00430CC7"/>
    <w:rsid w:val="00457E3C"/>
    <w:rsid w:val="00460231"/>
    <w:rsid w:val="00461067"/>
    <w:rsid w:val="004729B1"/>
    <w:rsid w:val="0047439E"/>
    <w:rsid w:val="00482059"/>
    <w:rsid w:val="00482E7E"/>
    <w:rsid w:val="00485217"/>
    <w:rsid w:val="00496BAF"/>
    <w:rsid w:val="00497183"/>
    <w:rsid w:val="00497D85"/>
    <w:rsid w:val="004A1577"/>
    <w:rsid w:val="004B4147"/>
    <w:rsid w:val="004B6227"/>
    <w:rsid w:val="004C26D3"/>
    <w:rsid w:val="004C6ACA"/>
    <w:rsid w:val="004D1A25"/>
    <w:rsid w:val="004E0DA4"/>
    <w:rsid w:val="004E417E"/>
    <w:rsid w:val="004E50CD"/>
    <w:rsid w:val="00510171"/>
    <w:rsid w:val="00521A4E"/>
    <w:rsid w:val="00523614"/>
    <w:rsid w:val="0052538B"/>
    <w:rsid w:val="00526E36"/>
    <w:rsid w:val="00527CCD"/>
    <w:rsid w:val="00530067"/>
    <w:rsid w:val="00531DBD"/>
    <w:rsid w:val="00533F0F"/>
    <w:rsid w:val="005406BC"/>
    <w:rsid w:val="005418AD"/>
    <w:rsid w:val="005442A6"/>
    <w:rsid w:val="00545A9B"/>
    <w:rsid w:val="005478D0"/>
    <w:rsid w:val="005501F2"/>
    <w:rsid w:val="00564414"/>
    <w:rsid w:val="005658CA"/>
    <w:rsid w:val="00565CAE"/>
    <w:rsid w:val="00575F7A"/>
    <w:rsid w:val="005821B4"/>
    <w:rsid w:val="00592BA4"/>
    <w:rsid w:val="00595106"/>
    <w:rsid w:val="005A0B6F"/>
    <w:rsid w:val="005A4610"/>
    <w:rsid w:val="005A4655"/>
    <w:rsid w:val="005A601D"/>
    <w:rsid w:val="005B0B06"/>
    <w:rsid w:val="005B1F95"/>
    <w:rsid w:val="005C41C4"/>
    <w:rsid w:val="005D66D5"/>
    <w:rsid w:val="005E01D3"/>
    <w:rsid w:val="005E3972"/>
    <w:rsid w:val="005F47B8"/>
    <w:rsid w:val="00601873"/>
    <w:rsid w:val="00604AEE"/>
    <w:rsid w:val="00611C04"/>
    <w:rsid w:val="00612E44"/>
    <w:rsid w:val="00617208"/>
    <w:rsid w:val="0062015D"/>
    <w:rsid w:val="0062208B"/>
    <w:rsid w:val="00646249"/>
    <w:rsid w:val="00647242"/>
    <w:rsid w:val="00654A2B"/>
    <w:rsid w:val="006659E2"/>
    <w:rsid w:val="00667B16"/>
    <w:rsid w:val="00673FD3"/>
    <w:rsid w:val="006764EB"/>
    <w:rsid w:val="006820B5"/>
    <w:rsid w:val="006904D8"/>
    <w:rsid w:val="006909D1"/>
    <w:rsid w:val="00693276"/>
    <w:rsid w:val="006B266B"/>
    <w:rsid w:val="006B5A0F"/>
    <w:rsid w:val="006B687D"/>
    <w:rsid w:val="006E6572"/>
    <w:rsid w:val="006E712E"/>
    <w:rsid w:val="006F592F"/>
    <w:rsid w:val="0070169F"/>
    <w:rsid w:val="00702994"/>
    <w:rsid w:val="00711520"/>
    <w:rsid w:val="007148FF"/>
    <w:rsid w:val="0071631D"/>
    <w:rsid w:val="00720684"/>
    <w:rsid w:val="007261E1"/>
    <w:rsid w:val="00747D7D"/>
    <w:rsid w:val="007530B9"/>
    <w:rsid w:val="007538B2"/>
    <w:rsid w:val="0076443F"/>
    <w:rsid w:val="00771A3C"/>
    <w:rsid w:val="00772936"/>
    <w:rsid w:val="00774858"/>
    <w:rsid w:val="00777F14"/>
    <w:rsid w:val="0078053D"/>
    <w:rsid w:val="00780F97"/>
    <w:rsid w:val="0078166E"/>
    <w:rsid w:val="0078373F"/>
    <w:rsid w:val="007859E2"/>
    <w:rsid w:val="007971B8"/>
    <w:rsid w:val="007A0131"/>
    <w:rsid w:val="007B197E"/>
    <w:rsid w:val="007B25EB"/>
    <w:rsid w:val="007B6D0C"/>
    <w:rsid w:val="007E0EF3"/>
    <w:rsid w:val="007E33A0"/>
    <w:rsid w:val="007F4107"/>
    <w:rsid w:val="0080769D"/>
    <w:rsid w:val="00810B5B"/>
    <w:rsid w:val="00812500"/>
    <w:rsid w:val="0081495B"/>
    <w:rsid w:val="008168F7"/>
    <w:rsid w:val="00826DCE"/>
    <w:rsid w:val="00844CF0"/>
    <w:rsid w:val="00855B99"/>
    <w:rsid w:val="008562FF"/>
    <w:rsid w:val="008608DE"/>
    <w:rsid w:val="008669CE"/>
    <w:rsid w:val="00872462"/>
    <w:rsid w:val="00876CD7"/>
    <w:rsid w:val="00877730"/>
    <w:rsid w:val="00884ECE"/>
    <w:rsid w:val="008A4DF1"/>
    <w:rsid w:val="008A6050"/>
    <w:rsid w:val="008B1DD3"/>
    <w:rsid w:val="008B5458"/>
    <w:rsid w:val="008C48E0"/>
    <w:rsid w:val="008D0E03"/>
    <w:rsid w:val="008E0A1E"/>
    <w:rsid w:val="008E2A88"/>
    <w:rsid w:val="008F29B4"/>
    <w:rsid w:val="00902782"/>
    <w:rsid w:val="0091261F"/>
    <w:rsid w:val="009335C1"/>
    <w:rsid w:val="00933A94"/>
    <w:rsid w:val="00933CBC"/>
    <w:rsid w:val="0094286E"/>
    <w:rsid w:val="00942C47"/>
    <w:rsid w:val="0094364B"/>
    <w:rsid w:val="009508FA"/>
    <w:rsid w:val="00955951"/>
    <w:rsid w:val="0098198C"/>
    <w:rsid w:val="009911CD"/>
    <w:rsid w:val="009932FD"/>
    <w:rsid w:val="009937D6"/>
    <w:rsid w:val="00996D14"/>
    <w:rsid w:val="009972C5"/>
    <w:rsid w:val="009A048A"/>
    <w:rsid w:val="009B19E5"/>
    <w:rsid w:val="009B1F46"/>
    <w:rsid w:val="009B4153"/>
    <w:rsid w:val="009B5884"/>
    <w:rsid w:val="009C2EBB"/>
    <w:rsid w:val="009D075B"/>
    <w:rsid w:val="009D420A"/>
    <w:rsid w:val="009E0966"/>
    <w:rsid w:val="009E10E4"/>
    <w:rsid w:val="009E2E20"/>
    <w:rsid w:val="009E537E"/>
    <w:rsid w:val="009E6C52"/>
    <w:rsid w:val="009F2FD3"/>
    <w:rsid w:val="009F65E9"/>
    <w:rsid w:val="00A11982"/>
    <w:rsid w:val="00A12E48"/>
    <w:rsid w:val="00A12F3C"/>
    <w:rsid w:val="00A247B4"/>
    <w:rsid w:val="00A3173B"/>
    <w:rsid w:val="00A37DE4"/>
    <w:rsid w:val="00A4320C"/>
    <w:rsid w:val="00A4748E"/>
    <w:rsid w:val="00A54B0B"/>
    <w:rsid w:val="00A5514A"/>
    <w:rsid w:val="00A60345"/>
    <w:rsid w:val="00A61273"/>
    <w:rsid w:val="00A76001"/>
    <w:rsid w:val="00A84431"/>
    <w:rsid w:val="00A90149"/>
    <w:rsid w:val="00A927EF"/>
    <w:rsid w:val="00A96F31"/>
    <w:rsid w:val="00AB63D8"/>
    <w:rsid w:val="00AC0BB8"/>
    <w:rsid w:val="00AC5171"/>
    <w:rsid w:val="00AD6176"/>
    <w:rsid w:val="00AE5ED5"/>
    <w:rsid w:val="00AF475B"/>
    <w:rsid w:val="00B02E71"/>
    <w:rsid w:val="00B042A7"/>
    <w:rsid w:val="00B05F78"/>
    <w:rsid w:val="00B10960"/>
    <w:rsid w:val="00B20112"/>
    <w:rsid w:val="00B307BE"/>
    <w:rsid w:val="00B30E2F"/>
    <w:rsid w:val="00B51580"/>
    <w:rsid w:val="00B51586"/>
    <w:rsid w:val="00B52CBB"/>
    <w:rsid w:val="00B62670"/>
    <w:rsid w:val="00B62842"/>
    <w:rsid w:val="00B63DF7"/>
    <w:rsid w:val="00B74211"/>
    <w:rsid w:val="00B76B7C"/>
    <w:rsid w:val="00B90BC5"/>
    <w:rsid w:val="00B932CE"/>
    <w:rsid w:val="00B9392D"/>
    <w:rsid w:val="00B94FFE"/>
    <w:rsid w:val="00BA165E"/>
    <w:rsid w:val="00BA686A"/>
    <w:rsid w:val="00BB1683"/>
    <w:rsid w:val="00BC5224"/>
    <w:rsid w:val="00BD1BA0"/>
    <w:rsid w:val="00BD777A"/>
    <w:rsid w:val="00BE15D8"/>
    <w:rsid w:val="00BE5062"/>
    <w:rsid w:val="00BE6440"/>
    <w:rsid w:val="00BE6DE3"/>
    <w:rsid w:val="00BF0960"/>
    <w:rsid w:val="00BF1934"/>
    <w:rsid w:val="00C02F60"/>
    <w:rsid w:val="00C10FA7"/>
    <w:rsid w:val="00C15CFA"/>
    <w:rsid w:val="00C1742B"/>
    <w:rsid w:val="00C17A8B"/>
    <w:rsid w:val="00C2225D"/>
    <w:rsid w:val="00C25E34"/>
    <w:rsid w:val="00C31FCE"/>
    <w:rsid w:val="00C3482C"/>
    <w:rsid w:val="00C42851"/>
    <w:rsid w:val="00C45012"/>
    <w:rsid w:val="00C459C2"/>
    <w:rsid w:val="00C471CC"/>
    <w:rsid w:val="00C51AF7"/>
    <w:rsid w:val="00C56B4E"/>
    <w:rsid w:val="00C62F0F"/>
    <w:rsid w:val="00C6688A"/>
    <w:rsid w:val="00C72BDF"/>
    <w:rsid w:val="00C73C76"/>
    <w:rsid w:val="00C77955"/>
    <w:rsid w:val="00C84F22"/>
    <w:rsid w:val="00C86EC1"/>
    <w:rsid w:val="00C94F7D"/>
    <w:rsid w:val="00CA2C33"/>
    <w:rsid w:val="00CA76CD"/>
    <w:rsid w:val="00CB20FB"/>
    <w:rsid w:val="00CB369E"/>
    <w:rsid w:val="00CB5146"/>
    <w:rsid w:val="00CB6CBF"/>
    <w:rsid w:val="00CC0037"/>
    <w:rsid w:val="00CC7C4E"/>
    <w:rsid w:val="00CD2B07"/>
    <w:rsid w:val="00CD5067"/>
    <w:rsid w:val="00CD61D8"/>
    <w:rsid w:val="00CD7037"/>
    <w:rsid w:val="00CD707A"/>
    <w:rsid w:val="00CD7E1F"/>
    <w:rsid w:val="00CE2D3C"/>
    <w:rsid w:val="00CE7084"/>
    <w:rsid w:val="00CF0ECC"/>
    <w:rsid w:val="00D066C8"/>
    <w:rsid w:val="00D067C4"/>
    <w:rsid w:val="00D143C0"/>
    <w:rsid w:val="00D14747"/>
    <w:rsid w:val="00D15134"/>
    <w:rsid w:val="00D2046F"/>
    <w:rsid w:val="00D217A9"/>
    <w:rsid w:val="00D2268D"/>
    <w:rsid w:val="00D27094"/>
    <w:rsid w:val="00D334CB"/>
    <w:rsid w:val="00D424B7"/>
    <w:rsid w:val="00D437E2"/>
    <w:rsid w:val="00D439D9"/>
    <w:rsid w:val="00D5529C"/>
    <w:rsid w:val="00D55812"/>
    <w:rsid w:val="00D6524B"/>
    <w:rsid w:val="00D67EFB"/>
    <w:rsid w:val="00D7361A"/>
    <w:rsid w:val="00D77BDD"/>
    <w:rsid w:val="00D90329"/>
    <w:rsid w:val="00D923AB"/>
    <w:rsid w:val="00D952F8"/>
    <w:rsid w:val="00D9571B"/>
    <w:rsid w:val="00DA1350"/>
    <w:rsid w:val="00DA17B6"/>
    <w:rsid w:val="00DA2607"/>
    <w:rsid w:val="00DB1C43"/>
    <w:rsid w:val="00DB21BB"/>
    <w:rsid w:val="00DB4812"/>
    <w:rsid w:val="00DD73AE"/>
    <w:rsid w:val="00DD74DD"/>
    <w:rsid w:val="00DE01E3"/>
    <w:rsid w:val="00DF49D2"/>
    <w:rsid w:val="00DF62E4"/>
    <w:rsid w:val="00E05A6C"/>
    <w:rsid w:val="00E10742"/>
    <w:rsid w:val="00E137BF"/>
    <w:rsid w:val="00E16A4A"/>
    <w:rsid w:val="00E20643"/>
    <w:rsid w:val="00E24580"/>
    <w:rsid w:val="00E263DF"/>
    <w:rsid w:val="00E32722"/>
    <w:rsid w:val="00E35763"/>
    <w:rsid w:val="00E41364"/>
    <w:rsid w:val="00E45489"/>
    <w:rsid w:val="00E47B11"/>
    <w:rsid w:val="00E56137"/>
    <w:rsid w:val="00E6756F"/>
    <w:rsid w:val="00E71440"/>
    <w:rsid w:val="00E73BD1"/>
    <w:rsid w:val="00E774E0"/>
    <w:rsid w:val="00E81C0E"/>
    <w:rsid w:val="00E85AB1"/>
    <w:rsid w:val="00E86F73"/>
    <w:rsid w:val="00E87352"/>
    <w:rsid w:val="00E929C7"/>
    <w:rsid w:val="00E96AF5"/>
    <w:rsid w:val="00EA0075"/>
    <w:rsid w:val="00EA4E05"/>
    <w:rsid w:val="00EA6871"/>
    <w:rsid w:val="00EA6CFC"/>
    <w:rsid w:val="00EC1BC0"/>
    <w:rsid w:val="00EC2B20"/>
    <w:rsid w:val="00EC54AC"/>
    <w:rsid w:val="00ED02A0"/>
    <w:rsid w:val="00ED5BC3"/>
    <w:rsid w:val="00ED6A03"/>
    <w:rsid w:val="00ED6B2F"/>
    <w:rsid w:val="00F013AC"/>
    <w:rsid w:val="00F05DFB"/>
    <w:rsid w:val="00F1291D"/>
    <w:rsid w:val="00F24044"/>
    <w:rsid w:val="00F274ED"/>
    <w:rsid w:val="00F27757"/>
    <w:rsid w:val="00F3428C"/>
    <w:rsid w:val="00F35FE7"/>
    <w:rsid w:val="00F407C6"/>
    <w:rsid w:val="00F45F2E"/>
    <w:rsid w:val="00F564E5"/>
    <w:rsid w:val="00F635C8"/>
    <w:rsid w:val="00F676F4"/>
    <w:rsid w:val="00F709C1"/>
    <w:rsid w:val="00F80B30"/>
    <w:rsid w:val="00F82438"/>
    <w:rsid w:val="00F86221"/>
    <w:rsid w:val="00F863E0"/>
    <w:rsid w:val="00F926CE"/>
    <w:rsid w:val="00F92CD8"/>
    <w:rsid w:val="00F970ED"/>
    <w:rsid w:val="00FA38D8"/>
    <w:rsid w:val="00FA4528"/>
    <w:rsid w:val="00FB1051"/>
    <w:rsid w:val="00FB375D"/>
    <w:rsid w:val="00FC2174"/>
    <w:rsid w:val="00FC5C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5E977"/>
  <w15:docId w15:val="{42BFB936-BF8E-4494-B0E0-716B863D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29C"/>
    <w:pPr>
      <w:spacing w:after="0" w:line="240" w:lineRule="auto"/>
    </w:pPr>
    <w:rPr>
      <w:rFonts w:eastAsia="Times New Roman"/>
      <w:szCs w:val="28"/>
    </w:rPr>
  </w:style>
  <w:style w:type="paragraph" w:styleId="Heading1">
    <w:name w:val="heading 1"/>
    <w:basedOn w:val="Normal"/>
    <w:next w:val="Normal"/>
    <w:link w:val="Heading1Char"/>
    <w:qFormat/>
    <w:rsid w:val="0041689C"/>
    <w:pPr>
      <w:keepNext/>
      <w:spacing w:line="300" w:lineRule="exact"/>
      <w:jc w:val="center"/>
      <w:outlineLvl w:val="0"/>
    </w:pPr>
    <w:rPr>
      <w:rFonts w:ascii=".VnTime" w:hAnsi=".VnTime"/>
      <w:b/>
      <w:i/>
      <w:sz w:val="24"/>
      <w:szCs w:val="20"/>
    </w:rPr>
  </w:style>
  <w:style w:type="paragraph" w:styleId="Heading2">
    <w:name w:val="heading 2"/>
    <w:basedOn w:val="Normal"/>
    <w:next w:val="Normal"/>
    <w:link w:val="Heading2Char"/>
    <w:unhideWhenUsed/>
    <w:qFormat/>
    <w:rsid w:val="00D5529C"/>
    <w:pPr>
      <w:keepNext/>
      <w:jc w:val="center"/>
      <w:outlineLvl w:val="1"/>
    </w:pPr>
    <w:rPr>
      <w:rFonts w:ascii=".VnTimeH" w:hAnsi=".VnTimeH"/>
      <w:b/>
      <w:sz w:val="26"/>
      <w:szCs w:val="20"/>
    </w:rPr>
  </w:style>
  <w:style w:type="paragraph" w:styleId="Heading3">
    <w:name w:val="heading 3"/>
    <w:basedOn w:val="Normal"/>
    <w:next w:val="Normal"/>
    <w:link w:val="Heading3Char"/>
    <w:unhideWhenUsed/>
    <w:qFormat/>
    <w:rsid w:val="0022241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qFormat/>
    <w:rsid w:val="0041689C"/>
    <w:pPr>
      <w:keepNext/>
      <w:jc w:val="both"/>
      <w:outlineLvl w:val="3"/>
    </w:pPr>
    <w:rPr>
      <w:rFonts w:ascii=".VnTimeH" w:hAnsi=".VnTimeH"/>
      <w:b/>
      <w:color w:val="000000"/>
      <w:sz w:val="26"/>
      <w:szCs w:val="20"/>
    </w:rPr>
  </w:style>
  <w:style w:type="paragraph" w:styleId="Heading5">
    <w:name w:val="heading 5"/>
    <w:basedOn w:val="Normal"/>
    <w:next w:val="Normal"/>
    <w:link w:val="Heading5Char"/>
    <w:qFormat/>
    <w:rsid w:val="0041689C"/>
    <w:pPr>
      <w:keepNext/>
      <w:spacing w:line="380" w:lineRule="exact"/>
      <w:jc w:val="center"/>
      <w:outlineLvl w:val="4"/>
    </w:pPr>
    <w:rPr>
      <w:rFonts w:ascii=".VnTimeH" w:hAnsi=".VnTimeH"/>
      <w:b/>
      <w:szCs w:val="20"/>
    </w:rPr>
  </w:style>
  <w:style w:type="paragraph" w:styleId="Heading6">
    <w:name w:val="heading 6"/>
    <w:basedOn w:val="Normal"/>
    <w:next w:val="Normal"/>
    <w:link w:val="Heading6Char"/>
    <w:qFormat/>
    <w:rsid w:val="0041689C"/>
    <w:pPr>
      <w:keepNext/>
      <w:spacing w:line="300" w:lineRule="exact"/>
      <w:jc w:val="right"/>
      <w:outlineLvl w:val="5"/>
    </w:pPr>
    <w:rPr>
      <w:rFonts w:ascii=".VnCommercial Script" w:hAnsi=".VnCommercial Script"/>
      <w:b/>
      <w:sz w:val="42"/>
      <w:szCs w:val="20"/>
    </w:rPr>
  </w:style>
  <w:style w:type="paragraph" w:styleId="Heading8">
    <w:name w:val="heading 8"/>
    <w:basedOn w:val="Normal"/>
    <w:next w:val="Normal"/>
    <w:link w:val="Heading8Char"/>
    <w:qFormat/>
    <w:rsid w:val="0041689C"/>
    <w:pPr>
      <w:keepNext/>
      <w:spacing w:before="120"/>
      <w:jc w:val="center"/>
      <w:outlineLvl w:val="7"/>
    </w:pPr>
    <w:rPr>
      <w:rFonts w:ascii=".VnArialH" w:hAnsi=".VnArialH"/>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529C"/>
    <w:rPr>
      <w:rFonts w:ascii=".VnTimeH" w:eastAsia="Times New Roman" w:hAnsi=".VnTimeH"/>
      <w:b/>
      <w:sz w:val="26"/>
      <w:szCs w:val="20"/>
    </w:rPr>
  </w:style>
  <w:style w:type="paragraph" w:styleId="BodyText">
    <w:name w:val="Body Text"/>
    <w:aliases w:val="bt,ändrad,body text,BODY TEXT,t,ändrad Char Char Char Char Char Char,ändrad Char Char Char Char Char Char Char Char,ändrad Char Char,ändrad Char Char Char Char Char Char Char Char Char Char Char Char Char Char Char Char Char Char,ändr"/>
    <w:basedOn w:val="Normal"/>
    <w:link w:val="BodyTextChar"/>
    <w:unhideWhenUsed/>
    <w:rsid w:val="00D5529C"/>
    <w:pPr>
      <w:spacing w:after="120"/>
    </w:pPr>
  </w:style>
  <w:style w:type="character" w:customStyle="1" w:styleId="BodyTextChar">
    <w:name w:val="Body Text Char"/>
    <w:aliases w:val="bt Char,ändrad Char,body text Char,BODY TEXT Char,t Char,ändrad Char Char Char Char Char Char Char,ändrad Char Char Char Char Char Char Char Char Char,ändrad Char Char Char,ändr Char"/>
    <w:basedOn w:val="DefaultParagraphFont"/>
    <w:link w:val="BodyText"/>
    <w:rsid w:val="00D5529C"/>
    <w:rPr>
      <w:rFonts w:eastAsia="Times New Roman"/>
      <w:szCs w:val="28"/>
    </w:rPr>
  </w:style>
  <w:style w:type="paragraph" w:styleId="BodyTextIndent">
    <w:name w:val="Body Text Indent"/>
    <w:basedOn w:val="Normal"/>
    <w:link w:val="BodyTextIndentChar"/>
    <w:semiHidden/>
    <w:unhideWhenUsed/>
    <w:rsid w:val="00D5529C"/>
    <w:pPr>
      <w:spacing w:after="120"/>
      <w:ind w:left="360"/>
    </w:pPr>
  </w:style>
  <w:style w:type="character" w:customStyle="1" w:styleId="BodyTextIndentChar">
    <w:name w:val="Body Text Indent Char"/>
    <w:basedOn w:val="DefaultParagraphFont"/>
    <w:link w:val="BodyTextIndent"/>
    <w:semiHidden/>
    <w:rsid w:val="00D5529C"/>
    <w:rPr>
      <w:rFonts w:eastAsia="Times New Roman"/>
      <w:szCs w:val="28"/>
    </w:rPr>
  </w:style>
  <w:style w:type="character" w:customStyle="1" w:styleId="apple-converted-space">
    <w:name w:val="apple-converted-space"/>
    <w:basedOn w:val="DefaultParagraphFont"/>
    <w:rsid w:val="00D5529C"/>
  </w:style>
  <w:style w:type="paragraph" w:styleId="NormalWeb">
    <w:name w:val="Normal (Web)"/>
    <w:basedOn w:val="Normal"/>
    <w:uiPriority w:val="99"/>
    <w:rsid w:val="002110A6"/>
    <w:pPr>
      <w:spacing w:before="100" w:beforeAutospacing="1" w:after="100" w:afterAutospacing="1"/>
    </w:pPr>
    <w:rPr>
      <w:sz w:val="24"/>
      <w:szCs w:val="24"/>
    </w:rPr>
  </w:style>
  <w:style w:type="character" w:styleId="Emphasis">
    <w:name w:val="Emphasis"/>
    <w:basedOn w:val="DefaultParagraphFont"/>
    <w:uiPriority w:val="20"/>
    <w:qFormat/>
    <w:rsid w:val="002110A6"/>
    <w:rPr>
      <w:i/>
      <w:iCs/>
    </w:rPr>
  </w:style>
  <w:style w:type="paragraph" w:styleId="Header">
    <w:name w:val="header"/>
    <w:basedOn w:val="Normal"/>
    <w:link w:val="HeaderChar"/>
    <w:uiPriority w:val="99"/>
    <w:unhideWhenUsed/>
    <w:rsid w:val="000375A1"/>
    <w:pPr>
      <w:tabs>
        <w:tab w:val="center" w:pos="4680"/>
        <w:tab w:val="right" w:pos="9360"/>
      </w:tabs>
    </w:pPr>
  </w:style>
  <w:style w:type="character" w:customStyle="1" w:styleId="HeaderChar">
    <w:name w:val="Header Char"/>
    <w:basedOn w:val="DefaultParagraphFont"/>
    <w:link w:val="Header"/>
    <w:uiPriority w:val="99"/>
    <w:rsid w:val="000375A1"/>
    <w:rPr>
      <w:rFonts w:eastAsia="Times New Roman"/>
      <w:szCs w:val="28"/>
    </w:rPr>
  </w:style>
  <w:style w:type="paragraph" w:styleId="Footer">
    <w:name w:val="footer"/>
    <w:basedOn w:val="Normal"/>
    <w:link w:val="FooterChar"/>
    <w:uiPriority w:val="99"/>
    <w:unhideWhenUsed/>
    <w:rsid w:val="000375A1"/>
    <w:pPr>
      <w:tabs>
        <w:tab w:val="center" w:pos="4680"/>
        <w:tab w:val="right" w:pos="9360"/>
      </w:tabs>
    </w:pPr>
  </w:style>
  <w:style w:type="character" w:customStyle="1" w:styleId="FooterChar">
    <w:name w:val="Footer Char"/>
    <w:basedOn w:val="DefaultParagraphFont"/>
    <w:link w:val="Footer"/>
    <w:uiPriority w:val="99"/>
    <w:rsid w:val="000375A1"/>
    <w:rPr>
      <w:rFonts w:eastAsia="Times New Roman"/>
      <w:szCs w:val="28"/>
    </w:rPr>
  </w:style>
  <w:style w:type="paragraph" w:styleId="ListParagraph">
    <w:name w:val="List Paragraph"/>
    <w:aliases w:val="List Paragraph 1,List Paragraph-rfp content,bullet 1,bullet,List Paragraph11,Norm,Nga 3,Đoạn của Danh sách,Paragraph,liet ke,HAI_L1,HV_LIST1,lp1,List Paragraph1,lp11,My checklist,List Paragraph2,Colorful List - Accent 11,Bullet L1,b1,N1"/>
    <w:basedOn w:val="Normal"/>
    <w:link w:val="ListParagraphChar"/>
    <w:uiPriority w:val="34"/>
    <w:qFormat/>
    <w:rsid w:val="00131FFA"/>
    <w:pPr>
      <w:spacing w:after="200" w:line="276" w:lineRule="auto"/>
      <w:ind w:left="720"/>
      <w:contextualSpacing/>
    </w:pPr>
    <w:rPr>
      <w:rFonts w:asciiTheme="minorHAnsi" w:eastAsiaTheme="minorEastAsia" w:hAnsiTheme="minorHAnsi" w:cstheme="minorBidi"/>
      <w:sz w:val="22"/>
      <w:szCs w:val="22"/>
    </w:rPr>
  </w:style>
  <w:style w:type="table" w:styleId="TableGrid">
    <w:name w:val="Table Grid"/>
    <w:basedOn w:val="TableNormal"/>
    <w:rsid w:val="009C2EBB"/>
    <w:pPr>
      <w:spacing w:after="0" w:line="240" w:lineRule="auto"/>
    </w:pPr>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 1 Char,List Paragraph-rfp content Char,bullet 1 Char,bullet Char,List Paragraph11 Char,Norm Char,Nga 3 Char,Đoạn của Danh sách Char,Paragraph Char,liet ke Char,HAI_L1 Char,HV_LIST1 Char,lp1 Char,List Paragraph1 Char"/>
    <w:link w:val="ListParagraph"/>
    <w:uiPriority w:val="34"/>
    <w:qFormat/>
    <w:locked/>
    <w:rsid w:val="009C2EBB"/>
    <w:rPr>
      <w:rFonts w:asciiTheme="minorHAnsi" w:eastAsiaTheme="minorEastAsia" w:hAnsiTheme="minorHAnsi" w:cstheme="minorBidi"/>
      <w:sz w:val="22"/>
      <w:szCs w:val="22"/>
    </w:rPr>
  </w:style>
  <w:style w:type="paragraph" w:styleId="PlainText">
    <w:name w:val="Plain Text"/>
    <w:basedOn w:val="Normal"/>
    <w:link w:val="PlainTextChar"/>
    <w:rsid w:val="009C2EBB"/>
    <w:rPr>
      <w:rFonts w:ascii="Courier New" w:hAnsi="Courier New"/>
      <w:sz w:val="20"/>
      <w:szCs w:val="20"/>
    </w:rPr>
  </w:style>
  <w:style w:type="character" w:customStyle="1" w:styleId="PlainTextChar">
    <w:name w:val="Plain Text Char"/>
    <w:basedOn w:val="DefaultParagraphFont"/>
    <w:link w:val="PlainText"/>
    <w:rsid w:val="009C2EBB"/>
    <w:rPr>
      <w:rFonts w:ascii="Courier New" w:eastAsia="Times New Roman" w:hAnsi="Courier New"/>
      <w:sz w:val="20"/>
      <w:szCs w:val="20"/>
    </w:rPr>
  </w:style>
  <w:style w:type="paragraph" w:styleId="NoSpacing">
    <w:name w:val="No Spacing"/>
    <w:autoRedefine/>
    <w:uiPriority w:val="1"/>
    <w:qFormat/>
    <w:rsid w:val="0005577F"/>
    <w:pPr>
      <w:spacing w:after="0"/>
      <w:ind w:left="81"/>
      <w:jc w:val="both"/>
    </w:pPr>
    <w:rPr>
      <w:rFonts w:eastAsia="Times New Roman"/>
      <w:color w:val="000000"/>
      <w:sz w:val="26"/>
      <w:szCs w:val="22"/>
    </w:rPr>
  </w:style>
  <w:style w:type="character" w:customStyle="1" w:styleId="Heading3Char">
    <w:name w:val="Heading 3 Char"/>
    <w:basedOn w:val="DefaultParagraphFont"/>
    <w:link w:val="Heading3"/>
    <w:uiPriority w:val="9"/>
    <w:semiHidden/>
    <w:rsid w:val="0022241F"/>
    <w:rPr>
      <w:rFonts w:asciiTheme="majorHAnsi" w:eastAsiaTheme="majorEastAsia" w:hAnsiTheme="majorHAnsi" w:cstheme="majorBidi"/>
      <w:b/>
      <w:bCs/>
      <w:color w:val="4F81BD" w:themeColor="accent1"/>
      <w:sz w:val="22"/>
      <w:szCs w:val="22"/>
    </w:rPr>
  </w:style>
  <w:style w:type="character" w:customStyle="1" w:styleId="fontstyle01">
    <w:name w:val="fontstyle01"/>
    <w:basedOn w:val="DefaultParagraphFont"/>
    <w:rsid w:val="0022241F"/>
    <w:rPr>
      <w:rFonts w:ascii="Arial" w:hAnsi="Arial" w:cs="Arial" w:hint="default"/>
      <w:b w:val="0"/>
      <w:bCs w:val="0"/>
      <w:i w:val="0"/>
      <w:iCs w:val="0"/>
      <w:color w:val="000000"/>
      <w:sz w:val="12"/>
      <w:szCs w:val="12"/>
    </w:rPr>
  </w:style>
  <w:style w:type="paragraph" w:customStyle="1" w:styleId="TableParagraph">
    <w:name w:val="Table Paragraph"/>
    <w:basedOn w:val="Normal"/>
    <w:uiPriority w:val="1"/>
    <w:qFormat/>
    <w:rsid w:val="007A0131"/>
    <w:pPr>
      <w:widowControl w:val="0"/>
      <w:autoSpaceDE w:val="0"/>
      <w:autoSpaceDN w:val="0"/>
      <w:ind w:left="177"/>
    </w:pPr>
    <w:rPr>
      <w:sz w:val="22"/>
      <w:szCs w:val="22"/>
    </w:rPr>
  </w:style>
  <w:style w:type="character" w:customStyle="1" w:styleId="Heading1Char">
    <w:name w:val="Heading 1 Char"/>
    <w:basedOn w:val="DefaultParagraphFont"/>
    <w:link w:val="Heading1"/>
    <w:rsid w:val="0041689C"/>
    <w:rPr>
      <w:rFonts w:ascii=".VnTime" w:eastAsia="Times New Roman" w:hAnsi=".VnTime"/>
      <w:b/>
      <w:i/>
      <w:sz w:val="24"/>
      <w:szCs w:val="20"/>
    </w:rPr>
  </w:style>
  <w:style w:type="character" w:customStyle="1" w:styleId="Heading4Char">
    <w:name w:val="Heading 4 Char"/>
    <w:basedOn w:val="DefaultParagraphFont"/>
    <w:link w:val="Heading4"/>
    <w:rsid w:val="0041689C"/>
    <w:rPr>
      <w:rFonts w:ascii=".VnTimeH" w:eastAsia="Times New Roman" w:hAnsi=".VnTimeH"/>
      <w:b/>
      <w:color w:val="000000"/>
      <w:sz w:val="26"/>
      <w:szCs w:val="20"/>
    </w:rPr>
  </w:style>
  <w:style w:type="character" w:customStyle="1" w:styleId="Heading5Char">
    <w:name w:val="Heading 5 Char"/>
    <w:basedOn w:val="DefaultParagraphFont"/>
    <w:link w:val="Heading5"/>
    <w:rsid w:val="0041689C"/>
    <w:rPr>
      <w:rFonts w:ascii=".VnTimeH" w:eastAsia="Times New Roman" w:hAnsi=".VnTimeH"/>
      <w:b/>
      <w:szCs w:val="20"/>
    </w:rPr>
  </w:style>
  <w:style w:type="character" w:customStyle="1" w:styleId="Heading6Char">
    <w:name w:val="Heading 6 Char"/>
    <w:basedOn w:val="DefaultParagraphFont"/>
    <w:link w:val="Heading6"/>
    <w:rsid w:val="0041689C"/>
    <w:rPr>
      <w:rFonts w:ascii=".VnCommercial Script" w:eastAsia="Times New Roman" w:hAnsi=".VnCommercial Script"/>
      <w:b/>
      <w:sz w:val="42"/>
      <w:szCs w:val="20"/>
    </w:rPr>
  </w:style>
  <w:style w:type="character" w:customStyle="1" w:styleId="Heading8Char">
    <w:name w:val="Heading 8 Char"/>
    <w:basedOn w:val="DefaultParagraphFont"/>
    <w:link w:val="Heading8"/>
    <w:rsid w:val="0041689C"/>
    <w:rPr>
      <w:rFonts w:ascii=".VnArialH" w:eastAsia="Times New Roman" w:hAnsi=".VnArialH"/>
      <w:b/>
      <w:sz w:val="20"/>
      <w:szCs w:val="20"/>
    </w:rPr>
  </w:style>
  <w:style w:type="character" w:styleId="Strong">
    <w:name w:val="Strong"/>
    <w:basedOn w:val="DefaultParagraphFont"/>
    <w:uiPriority w:val="22"/>
    <w:qFormat/>
    <w:rsid w:val="0041689C"/>
    <w:rPr>
      <w:b/>
      <w:bCs/>
    </w:rPr>
  </w:style>
  <w:style w:type="paragraph" w:customStyle="1" w:styleId="Char">
    <w:name w:val="Char"/>
    <w:basedOn w:val="Normal"/>
    <w:rsid w:val="0041689C"/>
    <w:rPr>
      <w:rFonts w:ascii="Arial" w:hAnsi="Arial"/>
      <w:sz w:val="22"/>
      <w:szCs w:val="20"/>
      <w:lang w:val="en-AU"/>
    </w:rPr>
  </w:style>
  <w:style w:type="paragraph" w:styleId="BalloonText">
    <w:name w:val="Balloon Text"/>
    <w:basedOn w:val="Normal"/>
    <w:link w:val="BalloonTextChar"/>
    <w:rsid w:val="0041689C"/>
    <w:rPr>
      <w:rFonts w:ascii="Tahoma" w:hAnsi="Tahoma"/>
      <w:sz w:val="16"/>
      <w:szCs w:val="16"/>
    </w:rPr>
  </w:style>
  <w:style w:type="character" w:customStyle="1" w:styleId="BalloonTextChar">
    <w:name w:val="Balloon Text Char"/>
    <w:basedOn w:val="DefaultParagraphFont"/>
    <w:link w:val="BalloonText"/>
    <w:rsid w:val="0041689C"/>
    <w:rPr>
      <w:rFonts w:ascii="Tahoma" w:eastAsia="Times New Roman" w:hAnsi="Tahoma"/>
      <w:sz w:val="16"/>
      <w:szCs w:val="16"/>
    </w:rPr>
  </w:style>
  <w:style w:type="paragraph" w:customStyle="1" w:styleId="s2">
    <w:name w:val="s2"/>
    <w:basedOn w:val="Normal"/>
    <w:qFormat/>
    <w:rsid w:val="0041689C"/>
    <w:pPr>
      <w:spacing w:before="120" w:after="240" w:line="312" w:lineRule="auto"/>
      <w:ind w:firstLine="720"/>
      <w:jc w:val="both"/>
    </w:pPr>
    <w:rPr>
      <w:rFonts w:eastAsia="Calibri"/>
      <w:b/>
      <w:szCs w:val="22"/>
    </w:rPr>
  </w:style>
  <w:style w:type="character" w:styleId="Hyperlink">
    <w:name w:val="Hyperlink"/>
    <w:basedOn w:val="DefaultParagraphFont"/>
    <w:uiPriority w:val="99"/>
    <w:unhideWhenUsed/>
    <w:rsid w:val="002D4C2B"/>
    <w:rPr>
      <w:color w:val="0000FF" w:themeColor="hyperlink"/>
      <w:u w:val="single"/>
    </w:rPr>
  </w:style>
  <w:style w:type="character" w:customStyle="1" w:styleId="fontstyle21">
    <w:name w:val="fontstyle21"/>
    <w:basedOn w:val="DefaultParagraphFont"/>
    <w:rsid w:val="00F635C8"/>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F635C8"/>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6388">
      <w:bodyDiv w:val="1"/>
      <w:marLeft w:val="0"/>
      <w:marRight w:val="0"/>
      <w:marTop w:val="0"/>
      <w:marBottom w:val="0"/>
      <w:divBdr>
        <w:top w:val="none" w:sz="0" w:space="0" w:color="auto"/>
        <w:left w:val="none" w:sz="0" w:space="0" w:color="auto"/>
        <w:bottom w:val="none" w:sz="0" w:space="0" w:color="auto"/>
        <w:right w:val="none" w:sz="0" w:space="0" w:color="auto"/>
      </w:divBdr>
    </w:div>
    <w:div w:id="257756925">
      <w:bodyDiv w:val="1"/>
      <w:marLeft w:val="0"/>
      <w:marRight w:val="0"/>
      <w:marTop w:val="0"/>
      <w:marBottom w:val="0"/>
      <w:divBdr>
        <w:top w:val="none" w:sz="0" w:space="0" w:color="auto"/>
        <w:left w:val="none" w:sz="0" w:space="0" w:color="auto"/>
        <w:bottom w:val="none" w:sz="0" w:space="0" w:color="auto"/>
        <w:right w:val="none" w:sz="0" w:space="0" w:color="auto"/>
      </w:divBdr>
    </w:div>
    <w:div w:id="724184034">
      <w:bodyDiv w:val="1"/>
      <w:marLeft w:val="0"/>
      <w:marRight w:val="0"/>
      <w:marTop w:val="0"/>
      <w:marBottom w:val="0"/>
      <w:divBdr>
        <w:top w:val="none" w:sz="0" w:space="0" w:color="auto"/>
        <w:left w:val="none" w:sz="0" w:space="0" w:color="auto"/>
        <w:bottom w:val="none" w:sz="0" w:space="0" w:color="auto"/>
        <w:right w:val="none" w:sz="0" w:space="0" w:color="auto"/>
      </w:divBdr>
    </w:div>
    <w:div w:id="185252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00585-AFF3-4D8C-A0BD-C4727373B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380</cp:revision>
  <cp:lastPrinted>2019-10-28T14:03:00Z</cp:lastPrinted>
  <dcterms:created xsi:type="dcterms:W3CDTF">2023-06-26T01:15:00Z</dcterms:created>
  <dcterms:modified xsi:type="dcterms:W3CDTF">2025-03-21T06:47:00Z</dcterms:modified>
</cp:coreProperties>
</file>